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8DFB" w14:textId="16954AF8" w:rsidR="003939FA" w:rsidRPr="00F66EDD" w:rsidRDefault="007D29DA" w:rsidP="00F30023">
      <w:pPr>
        <w:pBdr>
          <w:top w:val="nil"/>
          <w:left w:val="nil"/>
          <w:bottom w:val="nil"/>
          <w:right w:val="nil"/>
          <w:between w:val="nil"/>
        </w:pBdr>
        <w:spacing w:after="0" w:line="240" w:lineRule="auto"/>
        <w:ind w:hanging="2"/>
        <w:jc w:val="center"/>
        <w:rPr>
          <w:rFonts w:ascii="Arial" w:hAnsi="Arial" w:cs="Arial"/>
          <w:b/>
          <w:sz w:val="28"/>
          <w:szCs w:val="28"/>
        </w:rPr>
      </w:pPr>
      <w:r w:rsidRPr="00F66EDD">
        <w:rPr>
          <w:rFonts w:ascii="Arial" w:hAnsi="Arial" w:cs="Arial"/>
          <w:noProof/>
          <w:sz w:val="28"/>
          <w:szCs w:val="28"/>
        </w:rPr>
        <w:drawing>
          <wp:anchor distT="0" distB="0" distL="114300" distR="114300" simplePos="0" relativeHeight="251659264" behindDoc="0" locked="0" layoutInCell="1" allowOverlap="1" wp14:anchorId="565DB512" wp14:editId="78A91885">
            <wp:simplePos x="0" y="0"/>
            <wp:positionH relativeFrom="column">
              <wp:posOffset>-1095375</wp:posOffset>
            </wp:positionH>
            <wp:positionV relativeFrom="paragraph">
              <wp:posOffset>-1106170</wp:posOffset>
            </wp:positionV>
            <wp:extent cx="7653600" cy="914400"/>
            <wp:effectExtent l="0" t="0" r="5080" b="0"/>
            <wp:wrapNone/>
            <wp:docPr id="16428500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3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EDD" w:rsidRPr="00F66EDD">
        <w:rPr>
          <w:rFonts w:ascii="Arial" w:hAnsi="Arial" w:cs="Arial"/>
          <w:b/>
          <w:sz w:val="24"/>
          <w:szCs w:val="24"/>
        </w:rPr>
        <w:t>USO E OCUPAÇÃO DO SOLO URBANO E QUALIDADE AMBIENTAL NA REGIÃO DA LAGOA DA FRANCESA (PARINTINS – AM)</w:t>
      </w:r>
      <w:r w:rsidR="00F30023" w:rsidRPr="00F66EDD">
        <w:rPr>
          <w:rFonts w:ascii="Arial" w:eastAsia="Arial" w:hAnsi="Arial" w:cs="Arial"/>
          <w:b/>
          <w:sz w:val="28"/>
          <w:szCs w:val="28"/>
        </w:rPr>
        <w:t xml:space="preserve"> </w:t>
      </w:r>
    </w:p>
    <w:p w14:paraId="4E1BA1A3" w14:textId="77777777" w:rsidR="003939FA" w:rsidRPr="00F66EDD" w:rsidRDefault="003939FA" w:rsidP="003939FA">
      <w:pPr>
        <w:spacing w:after="0" w:line="240" w:lineRule="auto"/>
        <w:jc w:val="both"/>
        <w:rPr>
          <w:rFonts w:ascii="Arial" w:hAnsi="Arial" w:cs="Arial"/>
          <w:sz w:val="24"/>
          <w:szCs w:val="24"/>
        </w:rPr>
      </w:pPr>
    </w:p>
    <w:p w14:paraId="0C1D5F64" w14:textId="77777777" w:rsidR="00F30023" w:rsidRPr="00F66EDD" w:rsidRDefault="00F30023" w:rsidP="003939FA">
      <w:pPr>
        <w:spacing w:after="0" w:line="240" w:lineRule="auto"/>
        <w:jc w:val="right"/>
        <w:rPr>
          <w:rFonts w:ascii="Arial" w:hAnsi="Arial" w:cs="Arial"/>
          <w:sz w:val="24"/>
          <w:szCs w:val="24"/>
        </w:rPr>
      </w:pPr>
    </w:p>
    <w:p w14:paraId="2352A38B" w14:textId="3E76C500" w:rsidR="00D23A7B" w:rsidRPr="00F66EDD" w:rsidRDefault="00BC2BEB" w:rsidP="00D23A7B">
      <w:pPr>
        <w:spacing w:after="0" w:line="240" w:lineRule="auto"/>
        <w:ind w:firstLine="709"/>
        <w:jc w:val="right"/>
        <w:rPr>
          <w:rFonts w:ascii="Arial" w:hAnsi="Arial" w:cs="Arial"/>
          <w:bCs/>
          <w:sz w:val="24"/>
          <w:szCs w:val="24"/>
        </w:rPr>
      </w:pPr>
      <w:r w:rsidRPr="00BC2BEB">
        <w:rPr>
          <w:rFonts w:ascii="Arial" w:hAnsi="Arial" w:cs="Arial"/>
          <w:bCs/>
          <w:sz w:val="24"/>
          <w:szCs w:val="24"/>
        </w:rPr>
        <w:t xml:space="preserve">Alice Soares </w:t>
      </w:r>
      <w:proofErr w:type="spellStart"/>
      <w:r w:rsidRPr="00BC2BEB">
        <w:rPr>
          <w:rFonts w:ascii="Arial" w:hAnsi="Arial" w:cs="Arial"/>
          <w:bCs/>
          <w:sz w:val="24"/>
          <w:szCs w:val="24"/>
        </w:rPr>
        <w:t>Picanco</w:t>
      </w:r>
      <w:proofErr w:type="spellEnd"/>
      <w:r w:rsidRPr="00BC2BEB">
        <w:rPr>
          <w:rStyle w:val="Refdenotaderodap"/>
          <w:rFonts w:ascii="Arial" w:hAnsi="Arial" w:cs="Arial"/>
          <w:bCs/>
          <w:sz w:val="24"/>
          <w:szCs w:val="24"/>
          <w:vertAlign w:val="baseline"/>
        </w:rPr>
        <w:t xml:space="preserve"> </w:t>
      </w:r>
      <w:r w:rsidR="00D23A7B" w:rsidRPr="00F66EDD">
        <w:rPr>
          <w:rStyle w:val="Refdenotaderodap"/>
          <w:rFonts w:ascii="Arial" w:hAnsi="Arial" w:cs="Arial"/>
          <w:bCs/>
          <w:sz w:val="24"/>
          <w:szCs w:val="24"/>
        </w:rPr>
        <w:footnoteReference w:id="1"/>
      </w:r>
    </w:p>
    <w:p w14:paraId="34A6D0C5" w14:textId="608D06E9" w:rsidR="00D23A7B" w:rsidRPr="00F66EDD" w:rsidRDefault="00D23A7B" w:rsidP="00D23A7B">
      <w:pPr>
        <w:spacing w:after="0" w:line="240" w:lineRule="auto"/>
        <w:ind w:firstLine="709"/>
        <w:jc w:val="right"/>
        <w:rPr>
          <w:rFonts w:ascii="Arial" w:hAnsi="Arial" w:cs="Arial"/>
          <w:bCs/>
          <w:sz w:val="24"/>
          <w:szCs w:val="24"/>
        </w:rPr>
      </w:pPr>
      <w:r w:rsidRPr="00F66EDD">
        <w:rPr>
          <w:rFonts w:ascii="Arial" w:hAnsi="Arial" w:cs="Arial"/>
          <w:noProof/>
        </w:rPr>
        <w:drawing>
          <wp:inline distT="0" distB="0" distL="0" distR="0" wp14:anchorId="78299285" wp14:editId="04A1F3D2">
            <wp:extent cx="200025" cy="200025"/>
            <wp:effectExtent l="0" t="0" r="9525" b="9525"/>
            <wp:docPr id="16836545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DC23EB" w:rsidRPr="00F66EDD">
        <w:rPr>
          <w:rFonts w:ascii="Arial" w:hAnsi="Arial" w:cs="Arial"/>
          <w:color w:val="326C99"/>
          <w:sz w:val="15"/>
          <w:szCs w:val="15"/>
          <w:shd w:val="clear" w:color="auto" w:fill="FFFFFF"/>
        </w:rPr>
        <w:t xml:space="preserve"> </w:t>
      </w:r>
      <w:hyperlink r:id="rId8" w:history="1">
        <w:r w:rsidR="00BC2BEB" w:rsidRPr="00527ADE">
          <w:rPr>
            <w:rStyle w:val="Hyperlink"/>
            <w:rFonts w:ascii="Arial" w:hAnsi="Arial" w:cs="Arial"/>
          </w:rPr>
          <w:t>http://lattes.cnpq.br/9063764835365773</w:t>
        </w:r>
      </w:hyperlink>
      <w:r w:rsidR="00BC2BEB">
        <w:rPr>
          <w:rFonts w:ascii="Arial" w:hAnsi="Arial" w:cs="Arial"/>
        </w:rPr>
        <w:t xml:space="preserve"> </w:t>
      </w:r>
    </w:p>
    <w:p w14:paraId="719480EB" w14:textId="3C43FF8E" w:rsidR="00D23A7B" w:rsidRPr="00F66EDD" w:rsidRDefault="00D23A7B" w:rsidP="00D23A7B">
      <w:pPr>
        <w:spacing w:after="0" w:line="240" w:lineRule="auto"/>
        <w:ind w:firstLine="709"/>
        <w:jc w:val="right"/>
        <w:rPr>
          <w:rFonts w:ascii="Arial" w:hAnsi="Arial" w:cs="Arial"/>
          <w:bCs/>
          <w:sz w:val="24"/>
          <w:szCs w:val="24"/>
        </w:rPr>
      </w:pPr>
      <w:r w:rsidRPr="00F66EDD">
        <w:rPr>
          <w:rFonts w:ascii="Arial" w:hAnsi="Arial" w:cs="Arial"/>
          <w:noProof/>
        </w:rPr>
        <w:drawing>
          <wp:inline distT="0" distB="0" distL="0" distR="0" wp14:anchorId="51B1D585" wp14:editId="2E5926AF">
            <wp:extent cx="209550" cy="209550"/>
            <wp:effectExtent l="0" t="0" r="0" b="0"/>
            <wp:docPr id="18351983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DC23EB" w:rsidRPr="00F66EDD">
        <w:rPr>
          <w:rFonts w:ascii="Arial" w:hAnsi="Arial" w:cs="Arial"/>
        </w:rPr>
        <w:t xml:space="preserve"> </w:t>
      </w:r>
      <w:hyperlink r:id="rId10" w:history="1">
        <w:r w:rsidR="00BC2BEB" w:rsidRPr="00527ADE">
          <w:rPr>
            <w:rStyle w:val="Hyperlink"/>
            <w:rFonts w:ascii="Arial" w:hAnsi="Arial" w:cs="Arial"/>
          </w:rPr>
          <w:t>https://orcid.org/0000-0003-0050-0294</w:t>
        </w:r>
      </w:hyperlink>
      <w:r w:rsidR="00BC2BEB">
        <w:rPr>
          <w:rFonts w:ascii="Arial" w:hAnsi="Arial" w:cs="Arial"/>
        </w:rPr>
        <w:t xml:space="preserve"> </w:t>
      </w:r>
    </w:p>
    <w:p w14:paraId="7A6DF309" w14:textId="77777777" w:rsidR="00D23A7B" w:rsidRPr="00F66EDD" w:rsidRDefault="00D23A7B" w:rsidP="00D23A7B">
      <w:pPr>
        <w:spacing w:after="0" w:line="240" w:lineRule="auto"/>
        <w:ind w:firstLine="709"/>
        <w:jc w:val="right"/>
        <w:rPr>
          <w:rFonts w:ascii="Arial" w:hAnsi="Arial" w:cs="Arial"/>
          <w:bCs/>
          <w:sz w:val="24"/>
          <w:szCs w:val="24"/>
        </w:rPr>
      </w:pPr>
    </w:p>
    <w:p w14:paraId="7E6252AD" w14:textId="2448A71B" w:rsidR="00DC23EB" w:rsidRPr="00F66EDD" w:rsidRDefault="00BC2BEB" w:rsidP="00DC23EB">
      <w:pPr>
        <w:spacing w:after="0" w:line="240" w:lineRule="auto"/>
        <w:ind w:firstLine="709"/>
        <w:jc w:val="right"/>
        <w:rPr>
          <w:rFonts w:ascii="Arial" w:hAnsi="Arial" w:cs="Arial"/>
          <w:bCs/>
          <w:sz w:val="24"/>
          <w:szCs w:val="24"/>
        </w:rPr>
      </w:pPr>
      <w:proofErr w:type="spellStart"/>
      <w:r w:rsidRPr="00BC2BEB">
        <w:rPr>
          <w:rFonts w:ascii="Arial" w:hAnsi="Arial" w:cs="Arial"/>
          <w:bCs/>
          <w:sz w:val="24"/>
          <w:szCs w:val="24"/>
        </w:rPr>
        <w:t>Neliane</w:t>
      </w:r>
      <w:proofErr w:type="spellEnd"/>
      <w:r w:rsidRPr="00BC2BEB">
        <w:rPr>
          <w:rFonts w:ascii="Arial" w:hAnsi="Arial" w:cs="Arial"/>
          <w:bCs/>
          <w:sz w:val="24"/>
          <w:szCs w:val="24"/>
        </w:rPr>
        <w:t xml:space="preserve"> de Sousa Alves</w:t>
      </w:r>
      <w:r w:rsidRPr="00BC2BEB">
        <w:rPr>
          <w:rStyle w:val="Refdenotaderodap"/>
          <w:rFonts w:ascii="Arial" w:hAnsi="Arial" w:cs="Arial"/>
          <w:bCs/>
          <w:sz w:val="24"/>
          <w:szCs w:val="24"/>
          <w:vertAlign w:val="baseline"/>
        </w:rPr>
        <w:t xml:space="preserve"> </w:t>
      </w:r>
      <w:r w:rsidR="00DC23EB" w:rsidRPr="00F66EDD">
        <w:rPr>
          <w:rStyle w:val="Refdenotaderodap"/>
          <w:rFonts w:ascii="Arial" w:hAnsi="Arial" w:cs="Arial"/>
          <w:bCs/>
          <w:sz w:val="24"/>
          <w:szCs w:val="24"/>
        </w:rPr>
        <w:footnoteReference w:id="2"/>
      </w:r>
    </w:p>
    <w:p w14:paraId="1D0AA7C4" w14:textId="3C342303" w:rsidR="00DC23EB" w:rsidRPr="00F66EDD" w:rsidRDefault="00DC23EB" w:rsidP="00DC23EB">
      <w:pPr>
        <w:spacing w:after="0" w:line="240" w:lineRule="auto"/>
        <w:ind w:firstLine="709"/>
        <w:jc w:val="right"/>
        <w:rPr>
          <w:rFonts w:ascii="Arial" w:hAnsi="Arial" w:cs="Arial"/>
          <w:bCs/>
          <w:sz w:val="24"/>
          <w:szCs w:val="24"/>
        </w:rPr>
      </w:pPr>
      <w:r w:rsidRPr="00F66EDD">
        <w:rPr>
          <w:rFonts w:ascii="Arial" w:hAnsi="Arial" w:cs="Arial"/>
          <w:noProof/>
        </w:rPr>
        <w:drawing>
          <wp:inline distT="0" distB="0" distL="0" distR="0" wp14:anchorId="7FFC5D41" wp14:editId="6395CB37">
            <wp:extent cx="200025" cy="200025"/>
            <wp:effectExtent l="0" t="0" r="9525" b="9525"/>
            <wp:docPr id="13302043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D42817" w:rsidRPr="00F66EDD">
        <w:rPr>
          <w:rFonts w:ascii="Arial" w:hAnsi="Arial" w:cs="Arial"/>
        </w:rPr>
        <w:t xml:space="preserve"> </w:t>
      </w:r>
      <w:hyperlink r:id="rId11" w:history="1">
        <w:r w:rsidR="00BC2BEB" w:rsidRPr="00527ADE">
          <w:rPr>
            <w:rStyle w:val="Hyperlink"/>
            <w:rFonts w:ascii="Arial" w:hAnsi="Arial" w:cs="Arial"/>
          </w:rPr>
          <w:t>http://lattes.cnpq.br/8149349810058783</w:t>
        </w:r>
      </w:hyperlink>
      <w:r w:rsidR="00BC2BEB">
        <w:rPr>
          <w:rFonts w:ascii="Arial" w:hAnsi="Arial" w:cs="Arial"/>
        </w:rPr>
        <w:t xml:space="preserve"> </w:t>
      </w:r>
    </w:p>
    <w:p w14:paraId="3CD2D9DA" w14:textId="041BC0F4" w:rsidR="00DC23EB" w:rsidRPr="00F66EDD" w:rsidRDefault="00DC23EB" w:rsidP="00DC23EB">
      <w:pPr>
        <w:spacing w:after="0" w:line="240" w:lineRule="auto"/>
        <w:ind w:firstLine="709"/>
        <w:jc w:val="right"/>
        <w:rPr>
          <w:rFonts w:ascii="Arial" w:hAnsi="Arial" w:cs="Arial"/>
          <w:bCs/>
          <w:sz w:val="24"/>
          <w:szCs w:val="24"/>
        </w:rPr>
      </w:pPr>
      <w:r w:rsidRPr="00F66EDD">
        <w:rPr>
          <w:rFonts w:ascii="Arial" w:hAnsi="Arial" w:cs="Arial"/>
          <w:noProof/>
        </w:rPr>
        <w:drawing>
          <wp:inline distT="0" distB="0" distL="0" distR="0" wp14:anchorId="00FAAC51" wp14:editId="2BB15E5E">
            <wp:extent cx="209550" cy="209550"/>
            <wp:effectExtent l="0" t="0" r="0" b="0"/>
            <wp:docPr id="20742332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D42817" w:rsidRPr="00F66EDD">
        <w:rPr>
          <w:rFonts w:ascii="Arial" w:hAnsi="Arial" w:cs="Arial"/>
        </w:rPr>
        <w:t xml:space="preserve"> </w:t>
      </w:r>
      <w:hyperlink r:id="rId12" w:history="1">
        <w:r w:rsidR="00BC2BEB" w:rsidRPr="00527ADE">
          <w:rPr>
            <w:rStyle w:val="Hyperlink"/>
            <w:rFonts w:ascii="Arial" w:hAnsi="Arial" w:cs="Arial"/>
          </w:rPr>
          <w:t>https://orcid.org/0000-0003-4851-8514</w:t>
        </w:r>
      </w:hyperlink>
      <w:r w:rsidR="00BC2BEB">
        <w:rPr>
          <w:rFonts w:ascii="Arial" w:hAnsi="Arial" w:cs="Arial"/>
        </w:rPr>
        <w:t xml:space="preserve"> </w:t>
      </w:r>
    </w:p>
    <w:p w14:paraId="7130F635" w14:textId="77777777" w:rsidR="00DC23EB" w:rsidRPr="00F66EDD" w:rsidRDefault="00DC23EB" w:rsidP="00D23A7B">
      <w:pPr>
        <w:spacing w:after="0" w:line="240" w:lineRule="auto"/>
        <w:ind w:firstLine="709"/>
        <w:jc w:val="right"/>
        <w:rPr>
          <w:rFonts w:ascii="Arial" w:hAnsi="Arial" w:cs="Arial"/>
          <w:bCs/>
          <w:sz w:val="24"/>
          <w:szCs w:val="24"/>
        </w:rPr>
      </w:pPr>
    </w:p>
    <w:p w14:paraId="79CD0C93" w14:textId="0972A564" w:rsidR="00F66EDD" w:rsidRPr="00F66EDD" w:rsidRDefault="00F66EDD" w:rsidP="00F66EDD">
      <w:pPr>
        <w:spacing w:after="0" w:line="240" w:lineRule="auto"/>
        <w:jc w:val="both"/>
        <w:rPr>
          <w:rFonts w:ascii="Arial" w:hAnsi="Arial" w:cs="Arial"/>
          <w:b/>
        </w:rPr>
      </w:pPr>
      <w:r w:rsidRPr="00F66EDD">
        <w:rPr>
          <w:rFonts w:ascii="Arial" w:hAnsi="Arial" w:cs="Arial"/>
          <w:b/>
        </w:rPr>
        <w:t>Resumo:</w:t>
      </w:r>
    </w:p>
    <w:p w14:paraId="64066642" w14:textId="77777777" w:rsidR="00F66EDD" w:rsidRPr="00F66EDD" w:rsidRDefault="00F66EDD" w:rsidP="00F66EDD">
      <w:pPr>
        <w:spacing w:after="0" w:line="240" w:lineRule="auto"/>
        <w:jc w:val="both"/>
        <w:rPr>
          <w:rFonts w:ascii="Arial" w:eastAsia="Calibri" w:hAnsi="Arial" w:cs="Arial"/>
          <w:b/>
        </w:rPr>
      </w:pPr>
    </w:p>
    <w:p w14:paraId="4A686CAC" w14:textId="77777777" w:rsidR="00F66EDD" w:rsidRPr="00F66EDD" w:rsidRDefault="00F66EDD" w:rsidP="00F66EDD">
      <w:pPr>
        <w:spacing w:after="0" w:line="240" w:lineRule="auto"/>
        <w:jc w:val="both"/>
        <w:rPr>
          <w:rFonts w:ascii="Arial" w:hAnsi="Arial" w:cs="Arial"/>
          <w:bCs/>
        </w:rPr>
      </w:pPr>
      <w:r w:rsidRPr="00F66EDD">
        <w:rPr>
          <w:rFonts w:ascii="Arial" w:eastAsia="Calibri" w:hAnsi="Arial" w:cs="Arial"/>
          <w:bCs/>
        </w:rPr>
        <w:t>O uso e a ocupação do solo são conceitos fundamentais na gestão territorial e no planejamento urbano e rural. Eles referem-se a como o solo é utilizado e quais atividades são realizadas em diferentes áreas, bem como às regras e diretrizes que orientam essas práticas</w:t>
      </w:r>
      <w:r w:rsidRPr="00F66EDD">
        <w:rPr>
          <w:rFonts w:ascii="Arial" w:eastAsia="Calibri" w:hAnsi="Arial" w:cs="Arial"/>
          <w:b/>
        </w:rPr>
        <w:t xml:space="preserve">. </w:t>
      </w:r>
      <w:r w:rsidRPr="00F66EDD">
        <w:rPr>
          <w:rFonts w:ascii="Arial" w:eastAsia="Calibri" w:hAnsi="Arial" w:cs="Arial"/>
          <w:bCs/>
        </w:rPr>
        <w:t>O reconhecimento dos desafios envolvidos na gestão dos recursos hídricos cresce com o aumento das cargas poluidoras geradas no meio urbano que são lançadas nos corpos d’água (rios e lagos) e dos impactos gerados pela canalização destes, promovendo a degradação desses ambientes naturais. A Lagoa da Francesa, em Parintins (AM), é um exemplo desta relação urbanização versus poluição/contaminação de recursos hídricos. A área em torno da lagoa, é densamente ocupada por edificações residenciais, comerciais e institucionais. O processo de ocupação promoveu um aumento populacional significativo, e deu origem aos bairros da Francesa, Santa Clara e Santa Rita, fato que contribuiu para que a lagoa se tornasse um local de atracação de barcos regionais e transporte particular como voadeiras, rabetas, canoas e demais meios de transporte fluvial, oriundos das diversas zonas rurais do município.</w:t>
      </w:r>
      <w:r w:rsidRPr="00F66EDD">
        <w:rPr>
          <w:rFonts w:ascii="Arial" w:hAnsi="Arial" w:cs="Arial"/>
          <w:bCs/>
        </w:rPr>
        <w:t xml:space="preserve"> O objetivo desta pesquisa foi analisar o uso e ocupação do solo na área de entorno da Lagoa da Francesa e os impactos associados, como subsídio a gestão dos recursos hídricos no município de Parintins-AM. </w:t>
      </w:r>
    </w:p>
    <w:p w14:paraId="231DD356" w14:textId="27DCD9D1" w:rsidR="00F66EDD" w:rsidRPr="00F66EDD" w:rsidRDefault="00F66EDD" w:rsidP="00F66EDD">
      <w:pPr>
        <w:spacing w:after="0" w:line="240" w:lineRule="auto"/>
        <w:jc w:val="both"/>
        <w:rPr>
          <w:rFonts w:ascii="Arial" w:hAnsi="Arial" w:cs="Arial"/>
        </w:rPr>
      </w:pPr>
      <w:r w:rsidRPr="00F66EDD">
        <w:rPr>
          <w:rFonts w:ascii="Arial" w:eastAsia="Times New Roman" w:hAnsi="Arial" w:cs="Arial"/>
          <w:b/>
          <w:lang w:eastAsia="pt-BR"/>
        </w:rPr>
        <w:t xml:space="preserve">Palavras-chave: </w:t>
      </w:r>
      <w:r w:rsidRPr="00F66EDD">
        <w:rPr>
          <w:rFonts w:ascii="Arial" w:eastAsia="Times New Roman" w:hAnsi="Arial" w:cs="Arial"/>
          <w:lang w:eastAsia="pt-BR"/>
        </w:rPr>
        <w:t>Urbanização; Lagoa da Francesa; Recursos Hídricos</w:t>
      </w:r>
      <w:r w:rsidR="004B497F">
        <w:rPr>
          <w:rFonts w:ascii="Arial" w:eastAsia="Times New Roman" w:hAnsi="Arial" w:cs="Arial"/>
          <w:lang w:eastAsia="pt-BR"/>
        </w:rPr>
        <w:t>.</w:t>
      </w:r>
    </w:p>
    <w:p w14:paraId="4A413D58" w14:textId="77777777" w:rsidR="00F66EDD" w:rsidRPr="00F66EDD" w:rsidRDefault="00F66EDD" w:rsidP="00F66EDD">
      <w:pPr>
        <w:spacing w:after="0" w:line="240" w:lineRule="auto"/>
        <w:jc w:val="both"/>
        <w:rPr>
          <w:rFonts w:ascii="Arial" w:eastAsia="Times New Roman" w:hAnsi="Arial" w:cs="Arial"/>
          <w:sz w:val="24"/>
          <w:szCs w:val="24"/>
          <w:lang w:eastAsia="pt-BR"/>
        </w:rPr>
      </w:pPr>
    </w:p>
    <w:p w14:paraId="4A86C8E4" w14:textId="05C1A4DC" w:rsidR="00F66EDD" w:rsidRPr="00F66EDD" w:rsidRDefault="00F66EDD" w:rsidP="00F66EDD">
      <w:pPr>
        <w:spacing w:after="0" w:line="240" w:lineRule="auto"/>
        <w:jc w:val="both"/>
        <w:rPr>
          <w:rFonts w:ascii="Arial" w:eastAsia="Times New Roman" w:hAnsi="Arial" w:cs="Arial"/>
          <w:b/>
          <w:bCs/>
          <w:lang w:val="en-GB" w:eastAsia="pt-BR"/>
        </w:rPr>
      </w:pPr>
      <w:r w:rsidRPr="00F66EDD">
        <w:rPr>
          <w:rFonts w:ascii="Arial" w:eastAsia="Times New Roman" w:hAnsi="Arial" w:cs="Arial"/>
          <w:b/>
          <w:bCs/>
          <w:lang w:val="en-GB" w:eastAsia="pt-BR"/>
        </w:rPr>
        <w:t>Abstract:</w:t>
      </w:r>
    </w:p>
    <w:p w14:paraId="37BE6AE4" w14:textId="77777777" w:rsidR="00F66EDD" w:rsidRPr="00F66EDD" w:rsidRDefault="00F66EDD" w:rsidP="00F66EDD">
      <w:pPr>
        <w:spacing w:after="0" w:line="240" w:lineRule="auto"/>
        <w:jc w:val="both"/>
        <w:rPr>
          <w:rFonts w:ascii="Arial" w:eastAsia="Times New Roman" w:hAnsi="Arial" w:cs="Arial"/>
          <w:b/>
          <w:bCs/>
          <w:lang w:val="en-GB" w:eastAsia="pt-BR"/>
        </w:rPr>
      </w:pPr>
    </w:p>
    <w:p w14:paraId="2FD59F2E" w14:textId="77777777" w:rsidR="00F66EDD" w:rsidRPr="00F66EDD" w:rsidRDefault="00F66EDD" w:rsidP="00F66EDD">
      <w:pPr>
        <w:spacing w:after="0" w:line="240" w:lineRule="auto"/>
        <w:jc w:val="both"/>
        <w:rPr>
          <w:rFonts w:ascii="Arial" w:eastAsia="Times New Roman" w:hAnsi="Arial" w:cs="Arial"/>
          <w:lang w:val="en-GB" w:eastAsia="pt-BR"/>
        </w:rPr>
      </w:pPr>
      <w:r w:rsidRPr="00F66EDD">
        <w:rPr>
          <w:rFonts w:ascii="Arial" w:eastAsia="Times New Roman" w:hAnsi="Arial" w:cs="Arial"/>
          <w:lang w:val="en-GB" w:eastAsia="pt-BR"/>
        </w:rPr>
        <w:t xml:space="preserve">Land use and occupation are fundamental concepts in territorial management and urban and rural planning. They refer to how land is used and what activities are carried out in different areas, as well as the rules and guidelines that guide these practices. Recognition of the challenges involved in water resource management grows with the increase in pollutant loads generated in urban areas that are released into water bodies (rivers and lakes) and the impacts generated by their </w:t>
      </w:r>
      <w:proofErr w:type="spellStart"/>
      <w:r w:rsidRPr="00F66EDD">
        <w:rPr>
          <w:rFonts w:ascii="Arial" w:eastAsia="Times New Roman" w:hAnsi="Arial" w:cs="Arial"/>
          <w:lang w:val="en-GB" w:eastAsia="pt-BR"/>
        </w:rPr>
        <w:t>channeling</w:t>
      </w:r>
      <w:proofErr w:type="spellEnd"/>
      <w:r w:rsidRPr="00F66EDD">
        <w:rPr>
          <w:rFonts w:ascii="Arial" w:eastAsia="Times New Roman" w:hAnsi="Arial" w:cs="Arial"/>
          <w:lang w:val="en-GB" w:eastAsia="pt-BR"/>
        </w:rPr>
        <w:t xml:space="preserve">, promoting the degradation of these natural environments. Lagoa da Francesa, in </w:t>
      </w:r>
      <w:proofErr w:type="spellStart"/>
      <w:r w:rsidRPr="00F66EDD">
        <w:rPr>
          <w:rFonts w:ascii="Arial" w:eastAsia="Times New Roman" w:hAnsi="Arial" w:cs="Arial"/>
          <w:lang w:val="en-GB" w:eastAsia="pt-BR"/>
        </w:rPr>
        <w:t>Parintins</w:t>
      </w:r>
      <w:proofErr w:type="spellEnd"/>
      <w:r w:rsidRPr="00F66EDD">
        <w:rPr>
          <w:rFonts w:ascii="Arial" w:eastAsia="Times New Roman" w:hAnsi="Arial" w:cs="Arial"/>
          <w:lang w:val="en-GB" w:eastAsia="pt-BR"/>
        </w:rPr>
        <w:t xml:space="preserve"> (AM), is an example of this relationship between urbanization and pollution/contamination of water resources. The area around the lagoon is densely occupied by residential, commercial </w:t>
      </w:r>
      <w:r w:rsidRPr="00F66EDD">
        <w:rPr>
          <w:rFonts w:ascii="Arial" w:eastAsia="Times New Roman" w:hAnsi="Arial" w:cs="Arial"/>
          <w:lang w:val="en-GB" w:eastAsia="pt-BR"/>
        </w:rPr>
        <w:lastRenderedPageBreak/>
        <w:t xml:space="preserve">and institutional buildings. The occupation process led to a significant population increase and gave rise to the districts of Francesa, Santa Clara and Santa Rita, which contributed to the lagoon becoming a docking point for regional boats and private transport such as speedboats, canoes and other means of river transport, coming from the various rural areas of the municipality. The objective of this research was to </w:t>
      </w:r>
      <w:proofErr w:type="spellStart"/>
      <w:r w:rsidRPr="00F66EDD">
        <w:rPr>
          <w:rFonts w:ascii="Arial" w:eastAsia="Times New Roman" w:hAnsi="Arial" w:cs="Arial"/>
          <w:lang w:val="en-GB" w:eastAsia="pt-BR"/>
        </w:rPr>
        <w:t>analyze</w:t>
      </w:r>
      <w:proofErr w:type="spellEnd"/>
      <w:r w:rsidRPr="00F66EDD">
        <w:rPr>
          <w:rFonts w:ascii="Arial" w:eastAsia="Times New Roman" w:hAnsi="Arial" w:cs="Arial"/>
          <w:lang w:val="en-GB" w:eastAsia="pt-BR"/>
        </w:rPr>
        <w:t xml:space="preserve"> the use and occupation of the land in the area surrounding the Francesa Lagoon and the associated impacts, as a subsidy for the management of water resources in the municipality of </w:t>
      </w:r>
      <w:proofErr w:type="spellStart"/>
      <w:r w:rsidRPr="00F66EDD">
        <w:rPr>
          <w:rFonts w:ascii="Arial" w:eastAsia="Times New Roman" w:hAnsi="Arial" w:cs="Arial"/>
          <w:lang w:val="en-GB" w:eastAsia="pt-BR"/>
        </w:rPr>
        <w:t>Parintins</w:t>
      </w:r>
      <w:proofErr w:type="spellEnd"/>
      <w:r w:rsidRPr="00F66EDD">
        <w:rPr>
          <w:rFonts w:ascii="Arial" w:eastAsia="Times New Roman" w:hAnsi="Arial" w:cs="Arial"/>
          <w:lang w:val="en-GB" w:eastAsia="pt-BR"/>
        </w:rPr>
        <w:t>- AM.</w:t>
      </w:r>
    </w:p>
    <w:p w14:paraId="31488513" w14:textId="44116078" w:rsidR="00F66EDD" w:rsidRPr="00F66EDD" w:rsidRDefault="00F66EDD" w:rsidP="00F66EDD">
      <w:pPr>
        <w:spacing w:after="0" w:line="240" w:lineRule="auto"/>
        <w:jc w:val="both"/>
        <w:rPr>
          <w:rFonts w:ascii="Arial" w:eastAsia="Times New Roman" w:hAnsi="Arial" w:cs="Arial"/>
          <w:lang w:val="en-GB" w:eastAsia="pt-BR"/>
        </w:rPr>
      </w:pPr>
      <w:r w:rsidRPr="00F66EDD">
        <w:rPr>
          <w:rFonts w:ascii="Arial" w:eastAsia="Times New Roman" w:hAnsi="Arial" w:cs="Arial"/>
          <w:b/>
          <w:bCs/>
          <w:lang w:val="en-GB" w:eastAsia="pt-BR"/>
        </w:rPr>
        <w:t>Keywords</w:t>
      </w:r>
      <w:r w:rsidRPr="00F66EDD">
        <w:rPr>
          <w:rFonts w:ascii="Arial" w:eastAsia="Times New Roman" w:hAnsi="Arial" w:cs="Arial"/>
          <w:lang w:val="en-GB" w:eastAsia="pt-BR"/>
        </w:rPr>
        <w:t>: Urbanization; Francesa Lagoon; Water Resources</w:t>
      </w:r>
      <w:r w:rsidR="004B497F">
        <w:rPr>
          <w:rFonts w:ascii="Arial" w:eastAsia="Times New Roman" w:hAnsi="Arial" w:cs="Arial"/>
          <w:lang w:val="en-GB" w:eastAsia="pt-BR"/>
        </w:rPr>
        <w:t>.</w:t>
      </w:r>
    </w:p>
    <w:p w14:paraId="166AF091" w14:textId="77777777" w:rsidR="00FA5A66" w:rsidRPr="00F66EDD" w:rsidRDefault="00FA5A66" w:rsidP="00D23A7B">
      <w:pPr>
        <w:spacing w:after="0" w:line="240" w:lineRule="auto"/>
        <w:ind w:firstLine="709"/>
        <w:rPr>
          <w:rFonts w:ascii="Arial" w:hAnsi="Arial" w:cs="Arial"/>
          <w:b/>
          <w:lang w:val="fr-FR"/>
        </w:rPr>
      </w:pPr>
    </w:p>
    <w:p w14:paraId="394567D0" w14:textId="1DAEE673" w:rsidR="00D23A7B" w:rsidRPr="00F66EDD" w:rsidRDefault="00D23A7B" w:rsidP="00D245B3">
      <w:pPr>
        <w:spacing w:after="120" w:line="240" w:lineRule="auto"/>
        <w:rPr>
          <w:rFonts w:ascii="Arial" w:hAnsi="Arial" w:cs="Arial"/>
          <w:b/>
          <w:sz w:val="24"/>
          <w:szCs w:val="24"/>
        </w:rPr>
      </w:pPr>
      <w:r w:rsidRPr="00F66EDD">
        <w:rPr>
          <w:rFonts w:ascii="Arial" w:hAnsi="Arial" w:cs="Arial"/>
          <w:b/>
          <w:sz w:val="24"/>
          <w:szCs w:val="24"/>
        </w:rPr>
        <w:t>Introdução</w:t>
      </w:r>
    </w:p>
    <w:p w14:paraId="51363CB7" w14:textId="77777777" w:rsidR="00F66EDD" w:rsidRDefault="00F66EDD" w:rsidP="00F66EDD">
      <w:pPr>
        <w:spacing w:after="0" w:line="240" w:lineRule="auto"/>
        <w:ind w:firstLine="567"/>
        <w:jc w:val="both"/>
        <w:rPr>
          <w:rFonts w:ascii="Arial" w:eastAsia="Calibri" w:hAnsi="Arial" w:cs="Arial"/>
          <w:sz w:val="24"/>
        </w:rPr>
      </w:pPr>
    </w:p>
    <w:p w14:paraId="51761672" w14:textId="38A5F1B3" w:rsidR="00F66EDD" w:rsidRPr="00F66EDD" w:rsidRDefault="00F66EDD" w:rsidP="00F66EDD">
      <w:pPr>
        <w:spacing w:after="0" w:line="240" w:lineRule="auto"/>
        <w:ind w:firstLine="567"/>
        <w:jc w:val="both"/>
        <w:rPr>
          <w:rFonts w:ascii="Arial" w:eastAsia="Calibri" w:hAnsi="Arial" w:cs="Arial"/>
          <w:sz w:val="24"/>
        </w:rPr>
      </w:pPr>
      <w:r w:rsidRPr="00F66EDD">
        <w:rPr>
          <w:rFonts w:ascii="Arial" w:eastAsia="Calibri" w:hAnsi="Arial" w:cs="Arial"/>
          <w:sz w:val="24"/>
        </w:rPr>
        <w:t>A água é fundamental ao desenvolvimento pelo seu valor social, econômico e ecológico, tendo em vista os usos para navegação, pesca, piscicultura, aproveitamento hidroelétrico e das várzeas agriculturáveis, turismo ecológico, recreação de contato primário e no abastecimento de água, por isto, torna-se imperioso o seu gerenciamento e aproveitamento racional. Porém a situação hídrica na região Amazônica é desconfortável, a exemplo do estado do Amazonas que apresenta déficit em saneamento básico, inundações associadas as cheias anuais que causam danos à população ribeirinha, e problemas de poluição dos cursos d’água.</w:t>
      </w:r>
    </w:p>
    <w:p w14:paraId="3A47EA1B" w14:textId="77777777" w:rsidR="00F66EDD" w:rsidRPr="00F66EDD" w:rsidRDefault="00F66EDD" w:rsidP="00F66EDD">
      <w:pPr>
        <w:spacing w:after="0" w:line="240" w:lineRule="auto"/>
        <w:ind w:firstLine="567"/>
        <w:jc w:val="both"/>
        <w:rPr>
          <w:rFonts w:ascii="Arial" w:eastAsia="Calibri" w:hAnsi="Arial" w:cs="Arial"/>
          <w:sz w:val="24"/>
        </w:rPr>
      </w:pPr>
      <w:r w:rsidRPr="00F66EDD">
        <w:rPr>
          <w:rFonts w:ascii="Arial" w:eastAsia="Calibri" w:hAnsi="Arial" w:cs="Arial"/>
          <w:sz w:val="24"/>
        </w:rPr>
        <w:t>O Estado do Amazonas é banhado pelo maior rio do mundo, o Amazonas, que recebe várias denominações desde suas nascentes, na Cordilheira dos Andes (5.000m de altitude, no Peru), até adentrar no Brasil, no município de Tabatinga (AM), quando passa a ser denominado rio Solimões até o município de Manaus, onde se une ao rio Negro, voltando a ser denominado de rio Amazonas, que desemboca no Oceano Atlântico, no estado do Pará (CPRM, 2010).</w:t>
      </w:r>
    </w:p>
    <w:p w14:paraId="73ECEDB7" w14:textId="77777777" w:rsidR="00F66EDD" w:rsidRPr="00F66EDD" w:rsidRDefault="00F66EDD" w:rsidP="00F66EDD">
      <w:pPr>
        <w:spacing w:after="0" w:line="240" w:lineRule="auto"/>
        <w:ind w:firstLine="567"/>
        <w:jc w:val="both"/>
        <w:rPr>
          <w:rFonts w:ascii="Arial" w:eastAsia="Calibri" w:hAnsi="Arial" w:cs="Arial"/>
          <w:sz w:val="24"/>
        </w:rPr>
      </w:pPr>
      <w:r w:rsidRPr="00F66EDD">
        <w:rPr>
          <w:rFonts w:ascii="Arial" w:eastAsia="Calibri" w:hAnsi="Arial" w:cs="Arial"/>
          <w:sz w:val="24"/>
        </w:rPr>
        <w:t>A cidade de Parintins está localizada na margem direita do rio Amazonas, distante cerca de 369 km da capital do estado, Manaus. Possui área territorial de 5.956,048 km², população de 96.372 habitantes, que o coloca na posição de quarto município mais populoso do estado, conforme dados do Censo Demográfico (IBGE, 2022). O conjunto de ilhas, onde a cidade está assentada, estão sujeitas ao regime de subida e descida do nível das águas do rio Amazonas, interferindo sazonalmente no processo de uso e ocupação do solo.</w:t>
      </w:r>
    </w:p>
    <w:p w14:paraId="63687280" w14:textId="77777777" w:rsidR="00F66EDD" w:rsidRPr="00F66EDD" w:rsidRDefault="00F66EDD" w:rsidP="00F66EDD">
      <w:pPr>
        <w:spacing w:after="0" w:line="240" w:lineRule="auto"/>
        <w:ind w:firstLine="567"/>
        <w:jc w:val="both"/>
        <w:rPr>
          <w:rFonts w:ascii="Arial" w:eastAsia="Calibri" w:hAnsi="Arial" w:cs="Arial"/>
          <w:sz w:val="24"/>
        </w:rPr>
      </w:pPr>
      <w:r w:rsidRPr="00F66EDD">
        <w:rPr>
          <w:rFonts w:ascii="Arial" w:eastAsia="Calibri" w:hAnsi="Arial" w:cs="Arial"/>
          <w:sz w:val="24"/>
        </w:rPr>
        <w:t xml:space="preserve">A Lagoa da Francesa, objeto desse estudo, localiza-se na parte oeste da cidade e configura-se como um ambiente </w:t>
      </w:r>
      <w:proofErr w:type="spellStart"/>
      <w:r w:rsidRPr="00F66EDD">
        <w:rPr>
          <w:rFonts w:ascii="Arial" w:eastAsia="Calibri" w:hAnsi="Arial" w:cs="Arial"/>
          <w:sz w:val="24"/>
        </w:rPr>
        <w:t>flúvio-lacustre</w:t>
      </w:r>
      <w:proofErr w:type="spellEnd"/>
      <w:r w:rsidRPr="00F66EDD">
        <w:rPr>
          <w:rFonts w:ascii="Arial" w:eastAsia="Calibri" w:hAnsi="Arial" w:cs="Arial"/>
          <w:sz w:val="24"/>
        </w:rPr>
        <w:t>. De acordo com Lopes (2018), a configuração geomorfológica da lagoa pressupõe que suas feições morfológicas foram construídas por longos períodos de erosão, dando origem às dissecações que modelam a Formação Alter do Chão e a planície aluvial, com seus morros baixos, suaves e alongados, entalhados em solos do tipo latossolos.</w:t>
      </w:r>
    </w:p>
    <w:p w14:paraId="38FD7D6E" w14:textId="77777777" w:rsidR="00F66EDD" w:rsidRPr="00F66EDD" w:rsidRDefault="00F66EDD" w:rsidP="00F66EDD">
      <w:pPr>
        <w:spacing w:after="0" w:line="240" w:lineRule="auto"/>
        <w:ind w:firstLine="567"/>
        <w:jc w:val="both"/>
        <w:rPr>
          <w:rFonts w:ascii="Arial" w:eastAsia="Calibri" w:hAnsi="Arial" w:cs="Arial"/>
          <w:sz w:val="24"/>
        </w:rPr>
      </w:pPr>
      <w:r w:rsidRPr="00F66EDD">
        <w:rPr>
          <w:rFonts w:ascii="Arial" w:eastAsia="Calibri" w:hAnsi="Arial" w:cs="Arial"/>
          <w:sz w:val="24"/>
        </w:rPr>
        <w:t>No processo de ocupação da área da lagoa ocorreu um significativo aumento populacional originando os bairros da Francesa, Santa Clara e Santa Rita, fato que contribuiu para que o local se tornasse um ponto de atracação de barcos regionais, e transporte particular como voadeiras, rabetas, canoas e demais meios de transporte fluvial, oriundos das diversas zonas rurais do município. A lagoa da Francesa configura-se ao desenvolvimento da área urbana de Parintins há décadas, assim o objetivo desse estudo foi analisar o uso e ocupação do solo na área de entorno da Lagoa da Francesa e os impactos desse processo de ocupação aos recursos hídricos locais.</w:t>
      </w:r>
    </w:p>
    <w:p w14:paraId="74DBC5FF" w14:textId="77777777" w:rsidR="00F66EDD" w:rsidRPr="00F66EDD" w:rsidRDefault="00F66EDD" w:rsidP="00F66EDD">
      <w:pPr>
        <w:spacing w:after="0" w:line="240" w:lineRule="auto"/>
        <w:jc w:val="both"/>
        <w:rPr>
          <w:rFonts w:ascii="Arial" w:eastAsia="Calibri" w:hAnsi="Arial" w:cs="Arial"/>
          <w:b/>
          <w:bCs/>
          <w:sz w:val="24"/>
          <w:szCs w:val="24"/>
        </w:rPr>
      </w:pPr>
    </w:p>
    <w:p w14:paraId="2E47CD63" w14:textId="77777777" w:rsidR="00F66EDD" w:rsidRPr="00F66EDD" w:rsidRDefault="00F66EDD" w:rsidP="00F66EDD">
      <w:pPr>
        <w:spacing w:after="0" w:line="360" w:lineRule="auto"/>
        <w:jc w:val="both"/>
        <w:rPr>
          <w:rFonts w:ascii="Arial" w:hAnsi="Arial" w:cs="Arial"/>
          <w:b/>
          <w:bCs/>
          <w:sz w:val="24"/>
          <w:szCs w:val="24"/>
        </w:rPr>
      </w:pPr>
      <w:r w:rsidRPr="00F66EDD">
        <w:rPr>
          <w:rFonts w:ascii="Arial" w:eastAsia="Calibri" w:hAnsi="Arial" w:cs="Arial"/>
          <w:b/>
          <w:bCs/>
          <w:sz w:val="24"/>
          <w:szCs w:val="24"/>
        </w:rPr>
        <w:t>Processo de Urbanização</w:t>
      </w:r>
    </w:p>
    <w:p w14:paraId="19E5B44B" w14:textId="77777777" w:rsidR="00F66EDD" w:rsidRDefault="00F66EDD" w:rsidP="00F66EDD">
      <w:pPr>
        <w:spacing w:after="0" w:line="240" w:lineRule="auto"/>
        <w:ind w:firstLine="567"/>
        <w:jc w:val="both"/>
        <w:rPr>
          <w:rFonts w:ascii="Arial" w:eastAsia="Calibri" w:hAnsi="Arial" w:cs="Arial"/>
          <w:sz w:val="24"/>
          <w:szCs w:val="24"/>
        </w:rPr>
      </w:pPr>
    </w:p>
    <w:p w14:paraId="139F0B49" w14:textId="401C5495"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A urbanização consiste no desenvolvimento das cidades, que engloba as edificações, moradias, dentre outros, sendo que elas passaram por um crescimento acelerado no Século XX, em virtude da industrialização dos centros urbanos, fazendo com que o homem se deslocasse do campo para as cidades, fenômeno conhecido como êxodo rural. A migração do homem campo-cidade fez com que o processo de urbanização do Brasil se desse de forma acelerada e desordenada, no período de industrialização do país, onde o crescimento do comércio e a oferta de serviços teve destaque no crescimento das cidades e da urbanização</w:t>
      </w:r>
      <w:r w:rsidRPr="00F66EDD">
        <w:rPr>
          <w:rFonts w:ascii="Arial" w:hAnsi="Arial" w:cs="Arial"/>
          <w:sz w:val="24"/>
          <w:szCs w:val="24"/>
        </w:rPr>
        <w:t xml:space="preserve"> </w:t>
      </w:r>
      <w:r w:rsidRPr="00F66EDD">
        <w:rPr>
          <w:rFonts w:ascii="Arial" w:eastAsia="Calibri" w:hAnsi="Arial" w:cs="Arial"/>
          <w:sz w:val="24"/>
          <w:szCs w:val="24"/>
        </w:rPr>
        <w:t>(</w:t>
      </w:r>
      <w:proofErr w:type="spellStart"/>
      <w:r w:rsidRPr="00F66EDD">
        <w:rPr>
          <w:rFonts w:ascii="Arial" w:eastAsia="Calibri" w:hAnsi="Arial" w:cs="Arial"/>
          <w:sz w:val="24"/>
          <w:szCs w:val="24"/>
        </w:rPr>
        <w:t>Monte-Mór</w:t>
      </w:r>
      <w:proofErr w:type="spellEnd"/>
      <w:r w:rsidRPr="00F66EDD">
        <w:rPr>
          <w:rFonts w:ascii="Arial" w:eastAsia="Calibri" w:hAnsi="Arial" w:cs="Arial"/>
          <w:sz w:val="24"/>
          <w:szCs w:val="24"/>
        </w:rPr>
        <w:t>, 1994).</w:t>
      </w:r>
    </w:p>
    <w:p w14:paraId="5780AB76"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Por outro lado, o crescimento aliado diretamente a industrialização fez com que as cidades crescessem de forma desordenada, com excesso de habitantes, falta de infraestrutura e investimento, com a existência de moradores sem teto, desigualdade social, aumento da criminalidade, desemprego, valorização de imóveis em determinadas localidades, poluição do meio ambiente em geral.</w:t>
      </w:r>
    </w:p>
    <w:p w14:paraId="7E3EB3B1"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Com o crescimento forte das cidades nas razões do capitalismo, a preocupação com a ocupação do uso do solo e diretrizes de ordem constitucional foram sendo criadas para possibilitar a gestão urbana, a qual se consolida na administração do espaço urbano. O êxodo rural trouxe consequências de ordem socioeconômica, com formação de bairros com problemas socioeconômicos, infraestrutura urbana precária, ocupações espontâneas pela população de baixa renda, construções inadequadas, desemprego, violência, excesso de mão-de-obra e impactos aos recursos naturais. Com o avanço do uso ocupação do solo, cria-se uma configuração territorial que é cada vez mais o resultado de uma produção histórica e tende a uma negação da natureza natural, substituindo-a por uma natureza inteiramente humanizada (Santos, 2008).</w:t>
      </w:r>
    </w:p>
    <w:p w14:paraId="468087BC"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 xml:space="preserve">As abordagens que tentavam articular as categorias espaço-tempo questionavam as análises historicistas e economicistas vigentes. Estas abordagens encaravam o espaço apenas como um elemento cultural e, portanto, integrante da superestrutura de uma sociedade e o urbano enquanto um mero somatório de elementos ou um espaço marginal à produção. Entre os pioneiros da articulação do tempo/espaço, em relação à urbanização, tem-se Lefebvre (1972), para quem o espaço não se resumiria a um reflexo das relações sociais de produção e a urbanização, por sua vez, enquanto processo de disseminação do urbano, que se ampliava e generalizava-se em escala mundial, deveria ser entendida enquanto expressão das relações sociais ao mesmo tempo em que incidiria sobre elas. </w:t>
      </w:r>
    </w:p>
    <w:p w14:paraId="4BE409A5"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 xml:space="preserve">O significado dos termos urbano e urbanização para Lefebvre iam além dos limites das cidades. Em seu entender a urbanização seria uma condensação dos processos sociais e espaciais que haviam permitido ao capitalismo se manter e reproduzir suas relações essenciais de produção e, a própria sobrevivência do capitalismo estaria baseada na criação de um espaço social crescentemente abrangente, instrumental e mistificado (Lefebvre, 1991), na compreensão de que “é neste espaço </w:t>
      </w:r>
      <w:proofErr w:type="spellStart"/>
      <w:r w:rsidRPr="00F66EDD">
        <w:rPr>
          <w:rFonts w:ascii="Arial" w:eastAsia="Calibri" w:hAnsi="Arial" w:cs="Arial"/>
          <w:sz w:val="24"/>
          <w:szCs w:val="24"/>
        </w:rPr>
        <w:t>dialectizado</w:t>
      </w:r>
      <w:proofErr w:type="spellEnd"/>
      <w:r w:rsidRPr="00F66EDD">
        <w:rPr>
          <w:rFonts w:ascii="Arial" w:eastAsia="Calibri" w:hAnsi="Arial" w:cs="Arial"/>
          <w:sz w:val="24"/>
          <w:szCs w:val="24"/>
        </w:rPr>
        <w:t xml:space="preserve"> (conflitual) que se realiza a reprodução das relações de produção. É este espaço que produz a reprodução das relações de produção, introduzindo nela contradições múltiplas, vindas ou não do tempo histórico” (Lefebvre, 1973)</w:t>
      </w:r>
    </w:p>
    <w:p w14:paraId="0652CA53"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As relações entre o homem e espaço fez com que a estrutura populacional de um determinado lugar, ao longo do tempo, fosse analisada observando-se que esta varia de acordo com fatores históricos, sociais, econômicos, políticos, culturais e até naturais. Esses fatores se apresentam de maneira diferenciada em cada espaço e suas combinações podem favorecer ou dificultar o crescimento dessa população. A ação acelerada do crescimento populacional ocasiona a ausência de uma política urbana e de investimento em serviços para o atendimento. O crescimento demográfico da população pressiona a ocupação de novos espaços. Esse crescimento se reflete nas ocupações em áreas de margens de rios, igarapés, trazendo gargalos ambientais à superfície das discussões.</w:t>
      </w:r>
    </w:p>
    <w:p w14:paraId="31287B4A" w14:textId="77777777" w:rsidR="00F66EDD" w:rsidRPr="00F66EDD" w:rsidRDefault="00F66EDD" w:rsidP="00F66EDD">
      <w:pPr>
        <w:pStyle w:val="Texto"/>
        <w:spacing w:before="0" w:after="0" w:line="240" w:lineRule="auto"/>
        <w:ind w:left="0" w:firstLine="567"/>
        <w:jc w:val="both"/>
        <w:rPr>
          <w:rFonts w:ascii="Arial" w:hAnsi="Arial" w:cs="Arial"/>
          <w:sz w:val="24"/>
        </w:rPr>
      </w:pPr>
      <w:r w:rsidRPr="00F66EDD">
        <w:rPr>
          <w:rFonts w:ascii="Arial" w:hAnsi="Arial" w:cs="Arial"/>
          <w:sz w:val="24"/>
        </w:rPr>
        <w:t>A atual conformação das redes de cidades da Amazônia Legal foi produzida por um processo de urbanização distinto das demais regiões do Brasil, sendo influenciada pelas intervenções estatais que ocorreram a partir da década de 1960. O desenvolvimento da fronteira urbana, que pode ser entendida como a base logística para o projeto de rápida ocupação da região, muitas vezes se antecipando à expansão de várias frentes, foi impulsionado pelo incentivo a grandes empreendimentos e pela política de migração induzida e financiada pelo Estado. Novos núcleos foram criados, sobretudo em apoio a projetos de mineração, agropecuária e colonização (Becker, 1990).</w:t>
      </w:r>
    </w:p>
    <w:p w14:paraId="790E9501" w14:textId="77777777" w:rsidR="00F66EDD" w:rsidRPr="00F66EDD" w:rsidRDefault="00F66EDD" w:rsidP="00F66EDD">
      <w:pPr>
        <w:pStyle w:val="Texto"/>
        <w:spacing w:before="0" w:after="0" w:line="240" w:lineRule="auto"/>
        <w:ind w:left="0" w:firstLine="567"/>
        <w:jc w:val="both"/>
        <w:rPr>
          <w:rFonts w:ascii="Arial" w:hAnsi="Arial" w:cs="Arial"/>
          <w:sz w:val="24"/>
        </w:rPr>
      </w:pPr>
      <w:r w:rsidRPr="00F66EDD">
        <w:rPr>
          <w:rFonts w:ascii="Arial" w:hAnsi="Arial" w:cs="Arial"/>
          <w:sz w:val="24"/>
        </w:rPr>
        <w:t>Em boa parte dos casos, as cidades na Amazônia costumam responder ao que acontece em seus arredores. Nas áreas de mineração, desflorestamento e mesmo nas áreas tomadas pela agricultura mecanizada, a lógica urbana e industrial esteve sempre presente. Dessa maneira, assim como em outras partes do país, em vastas regiões da Amazônia Legal, a urbanização que ultrapassa as barreiras das cidades, favorecida pelo desenvolvimento do meio técnico científico e informacional e pelo apoio da forte presença das relações de produção urbano-industriais, pode ser compreendida com o auxílio do conceito de urbanização extensiva. Esse termo se refere ao avanço do tecido urbano que extrapola os limites das cidades com a geração de outras centralidades urbanas, expressando um amplo processo econômico-espacial (</w:t>
      </w:r>
      <w:proofErr w:type="spellStart"/>
      <w:r w:rsidRPr="00F66EDD">
        <w:rPr>
          <w:rFonts w:ascii="Arial" w:hAnsi="Arial" w:cs="Arial"/>
          <w:sz w:val="24"/>
        </w:rPr>
        <w:t>Monte-Mór</w:t>
      </w:r>
      <w:proofErr w:type="spellEnd"/>
      <w:r w:rsidRPr="00F66EDD">
        <w:rPr>
          <w:rFonts w:ascii="Arial" w:hAnsi="Arial" w:cs="Arial"/>
          <w:sz w:val="24"/>
        </w:rPr>
        <w:t>, 1994).</w:t>
      </w:r>
    </w:p>
    <w:p w14:paraId="3F77405F" w14:textId="77777777" w:rsidR="00F66EDD" w:rsidRPr="00F66EDD" w:rsidRDefault="00F66EDD" w:rsidP="00F66EDD">
      <w:pPr>
        <w:spacing w:after="0" w:line="360" w:lineRule="auto"/>
        <w:ind w:firstLine="567"/>
        <w:jc w:val="both"/>
        <w:rPr>
          <w:rFonts w:ascii="Arial" w:eastAsia="Calibri" w:hAnsi="Arial" w:cs="Arial"/>
          <w:sz w:val="24"/>
          <w:szCs w:val="24"/>
        </w:rPr>
      </w:pPr>
    </w:p>
    <w:p w14:paraId="5CED63D6" w14:textId="77777777" w:rsidR="00F66EDD" w:rsidRPr="00F66EDD" w:rsidRDefault="00F66EDD" w:rsidP="00F66EDD">
      <w:pPr>
        <w:spacing w:after="0" w:line="360" w:lineRule="auto"/>
        <w:jc w:val="both"/>
        <w:rPr>
          <w:rFonts w:ascii="Arial" w:hAnsi="Arial" w:cs="Arial"/>
          <w:b/>
          <w:bCs/>
          <w:sz w:val="24"/>
          <w:szCs w:val="24"/>
        </w:rPr>
      </w:pPr>
      <w:r w:rsidRPr="00F66EDD">
        <w:rPr>
          <w:rFonts w:ascii="Arial" w:eastAsia="Calibri" w:hAnsi="Arial" w:cs="Arial"/>
          <w:b/>
          <w:bCs/>
          <w:sz w:val="24"/>
          <w:szCs w:val="24"/>
        </w:rPr>
        <w:t xml:space="preserve">Recursos Hídricos </w:t>
      </w:r>
    </w:p>
    <w:p w14:paraId="2DCA673D" w14:textId="77777777" w:rsidR="00F66EDD" w:rsidRDefault="00F66EDD" w:rsidP="00F66EDD">
      <w:pPr>
        <w:pStyle w:val="AposSecao"/>
        <w:spacing w:before="0" w:after="0" w:line="240" w:lineRule="auto"/>
        <w:ind w:left="0" w:firstLine="567"/>
        <w:jc w:val="both"/>
        <w:rPr>
          <w:rFonts w:ascii="Arial" w:eastAsia="Calibri" w:hAnsi="Arial" w:cs="Arial"/>
          <w:sz w:val="24"/>
        </w:rPr>
      </w:pPr>
    </w:p>
    <w:p w14:paraId="1A1BF517" w14:textId="318A9D89" w:rsidR="00F66EDD" w:rsidRPr="00F66EDD" w:rsidRDefault="00F66EDD" w:rsidP="00F66EDD">
      <w:pPr>
        <w:pStyle w:val="AposSecao"/>
        <w:spacing w:before="0" w:after="0" w:line="240" w:lineRule="auto"/>
        <w:ind w:left="0" w:firstLine="567"/>
        <w:jc w:val="both"/>
        <w:rPr>
          <w:rFonts w:ascii="Arial" w:eastAsia="Calibri" w:hAnsi="Arial" w:cs="Arial"/>
          <w:sz w:val="24"/>
        </w:rPr>
      </w:pPr>
      <w:r w:rsidRPr="00F66EDD">
        <w:rPr>
          <w:rFonts w:ascii="Arial" w:eastAsia="Calibri" w:hAnsi="Arial" w:cs="Arial"/>
          <w:sz w:val="24"/>
        </w:rPr>
        <w:t>A água é uma substância presente na natureza, nos estados sólido, líquido e gasoso. É um recurso natural peculiar, pois se renova pelos processos físicos do ciclo hidrológico que se refere à troca contínua de água na hidrosfera, entre a atmosfera, a água do solo, águas superficiais e subterrâneas. (Barth,1999)</w:t>
      </w:r>
    </w:p>
    <w:p w14:paraId="3D963FDC" w14:textId="77777777" w:rsidR="00F66EDD" w:rsidRPr="00F66EDD" w:rsidRDefault="00F66EDD" w:rsidP="00F66EDD">
      <w:pPr>
        <w:pStyle w:val="AposSecao"/>
        <w:spacing w:before="0" w:after="0" w:line="240" w:lineRule="auto"/>
        <w:ind w:left="0" w:firstLine="567"/>
        <w:jc w:val="both"/>
        <w:rPr>
          <w:rFonts w:ascii="Arial" w:hAnsi="Arial" w:cs="Arial"/>
          <w:sz w:val="24"/>
        </w:rPr>
      </w:pPr>
      <w:r w:rsidRPr="00F66EDD">
        <w:rPr>
          <w:rFonts w:ascii="Arial" w:eastAsia="Calibri" w:hAnsi="Arial" w:cs="Arial"/>
          <w:sz w:val="24"/>
        </w:rPr>
        <w:t xml:space="preserve">Para Tundisi (2006), o ciclo hidrológico é impulsionado pela energia térmica solar, pelos ventos que transportam o vapor d’água para os continentes, pela força gravitacional que atua nos fenômenos de precipitação, infiltração e deslocamento das massas de água. Os processos que compõe o ciclo hidrológico, são: evaporação, condensação, precipitação, interceptação, infiltração, percolação, transpiração, escoamento e armazenamento. </w:t>
      </w:r>
      <w:r w:rsidRPr="00F66EDD">
        <w:rPr>
          <w:rFonts w:ascii="Arial" w:hAnsi="Arial" w:cs="Arial"/>
          <w:sz w:val="24"/>
        </w:rPr>
        <w:t xml:space="preserve">De acordo com </w:t>
      </w:r>
      <w:proofErr w:type="spellStart"/>
      <w:r w:rsidRPr="00F66EDD">
        <w:rPr>
          <w:rFonts w:ascii="Arial" w:hAnsi="Arial" w:cs="Arial"/>
          <w:sz w:val="24"/>
        </w:rPr>
        <w:t>Kobiyama</w:t>
      </w:r>
      <w:proofErr w:type="spellEnd"/>
      <w:r w:rsidRPr="00F66EDD">
        <w:rPr>
          <w:rFonts w:ascii="Arial" w:hAnsi="Arial" w:cs="Arial"/>
          <w:sz w:val="24"/>
        </w:rPr>
        <w:t xml:space="preserve"> et al. (2008) esses processos compreendem a essencialidade dos recursos hídricos para a sobrevivência e desenvolvimento dos seres vivos, cuja demanda é exigida pela coletividade mundial. </w:t>
      </w:r>
    </w:p>
    <w:p w14:paraId="481C9FDB" w14:textId="77777777" w:rsidR="00F66EDD" w:rsidRPr="00F66EDD" w:rsidRDefault="00F66EDD" w:rsidP="00F66EDD">
      <w:pPr>
        <w:pStyle w:val="Texto"/>
        <w:spacing w:before="0" w:after="0"/>
        <w:ind w:left="0" w:firstLine="567"/>
        <w:jc w:val="both"/>
        <w:rPr>
          <w:rFonts w:ascii="Arial" w:hAnsi="Arial" w:cs="Arial"/>
          <w:sz w:val="24"/>
        </w:rPr>
      </w:pPr>
    </w:p>
    <w:p w14:paraId="0D2D7299" w14:textId="77777777" w:rsidR="00F66EDD" w:rsidRPr="00F66EDD" w:rsidRDefault="00F66EDD" w:rsidP="00F66EDD">
      <w:pPr>
        <w:pStyle w:val="AposSecao"/>
        <w:spacing w:before="0" w:after="0"/>
        <w:ind w:left="0"/>
        <w:jc w:val="both"/>
        <w:rPr>
          <w:rFonts w:ascii="Arial" w:eastAsia="Calibri" w:hAnsi="Arial" w:cs="Arial"/>
          <w:b/>
          <w:bCs/>
          <w:sz w:val="24"/>
        </w:rPr>
      </w:pPr>
      <w:r w:rsidRPr="00F66EDD">
        <w:rPr>
          <w:rFonts w:ascii="Arial" w:eastAsia="Calibri" w:hAnsi="Arial" w:cs="Arial"/>
          <w:b/>
          <w:bCs/>
          <w:sz w:val="24"/>
        </w:rPr>
        <w:t>Uso e Ocupação do Solo Urbano</w:t>
      </w:r>
    </w:p>
    <w:p w14:paraId="36DEAA99" w14:textId="77777777" w:rsidR="00F66EDD" w:rsidRDefault="00F66EDD" w:rsidP="00F66EDD">
      <w:pPr>
        <w:pStyle w:val="Texto"/>
        <w:spacing w:before="0" w:after="0" w:line="240" w:lineRule="auto"/>
        <w:ind w:left="0" w:firstLine="567"/>
        <w:jc w:val="both"/>
        <w:rPr>
          <w:rFonts w:ascii="Arial" w:hAnsi="Arial" w:cs="Arial"/>
          <w:sz w:val="24"/>
        </w:rPr>
      </w:pPr>
    </w:p>
    <w:p w14:paraId="2392097D" w14:textId="383726F7" w:rsidR="00F66EDD" w:rsidRPr="00F66EDD" w:rsidRDefault="00F66EDD" w:rsidP="00F66EDD">
      <w:pPr>
        <w:pStyle w:val="Texto"/>
        <w:spacing w:before="0" w:after="0" w:line="240" w:lineRule="auto"/>
        <w:ind w:left="0" w:firstLine="567"/>
        <w:jc w:val="both"/>
        <w:rPr>
          <w:rFonts w:ascii="Arial" w:hAnsi="Arial" w:cs="Arial"/>
          <w:sz w:val="24"/>
        </w:rPr>
      </w:pPr>
      <w:r w:rsidRPr="00F66EDD">
        <w:rPr>
          <w:rFonts w:ascii="Arial" w:hAnsi="Arial" w:cs="Arial"/>
          <w:sz w:val="24"/>
        </w:rPr>
        <w:t xml:space="preserve">A Lei de Uso e Ocupação do Solo é uma legislação individual de cada município, que, por meio do Plano Diretor, estabelece normas para o uso de espaços públicos e atividades no geral. Além disso, a lei também serve para alinhar as questões e licenças ambientais, não permitindo que nenhum imóvel ou nova empresa ultrapasse limites de proteção da natureza. Ao planejar a ocupação do território urbano, a gestão pública define o que é mais adequado para cada área da cidade, levando em consideração a infraestrutura, as restrições de natureza ambiental, a paisagem e o ambiente cultural e criando regras a partir disso. </w:t>
      </w:r>
    </w:p>
    <w:p w14:paraId="3482B2D7" w14:textId="77777777" w:rsidR="00F66EDD" w:rsidRDefault="00F66EDD" w:rsidP="00F66EDD">
      <w:pPr>
        <w:pStyle w:val="Texto"/>
        <w:spacing w:before="0" w:after="0" w:line="240" w:lineRule="auto"/>
        <w:ind w:left="0" w:firstLine="567"/>
        <w:jc w:val="both"/>
        <w:rPr>
          <w:rFonts w:ascii="Arial" w:hAnsi="Arial" w:cs="Arial"/>
          <w:sz w:val="24"/>
        </w:rPr>
      </w:pPr>
      <w:r w:rsidRPr="00F66EDD">
        <w:rPr>
          <w:rFonts w:ascii="Arial" w:hAnsi="Arial" w:cs="Arial"/>
          <w:sz w:val="24"/>
        </w:rPr>
        <w:t>O Plano Diretor do Município de Parintins, Lei n°375 de 06 de outubro de 2006, estabelece em seu Art. 2° que o desenvolvimento urbano e ambiental de Parintins tem como estratégia principal, propiciar o bem-estar social da população e o desenvolvimento integrado em todo o território municipal, seguindo as seguintes diretrizes:</w:t>
      </w:r>
    </w:p>
    <w:p w14:paraId="25A88A18" w14:textId="77777777" w:rsidR="00F66EDD" w:rsidRPr="00F66EDD" w:rsidRDefault="00F66EDD" w:rsidP="00F66EDD">
      <w:pPr>
        <w:pStyle w:val="Texto"/>
        <w:spacing w:before="0" w:after="0" w:line="240" w:lineRule="auto"/>
        <w:ind w:left="0" w:firstLine="567"/>
        <w:jc w:val="both"/>
        <w:rPr>
          <w:rFonts w:ascii="Arial" w:hAnsi="Arial" w:cs="Arial"/>
          <w:sz w:val="24"/>
        </w:rPr>
      </w:pPr>
    </w:p>
    <w:p w14:paraId="15139EF3" w14:textId="77777777" w:rsidR="00F66EDD" w:rsidRPr="00F66EDD" w:rsidRDefault="00F66EDD" w:rsidP="00F66EDD">
      <w:pPr>
        <w:spacing w:after="0" w:line="240" w:lineRule="auto"/>
        <w:ind w:left="2268"/>
        <w:jc w:val="both"/>
        <w:rPr>
          <w:rFonts w:ascii="Arial" w:eastAsia="Calibri" w:hAnsi="Arial" w:cs="Arial"/>
        </w:rPr>
      </w:pPr>
      <w:r w:rsidRPr="00F66EDD">
        <w:rPr>
          <w:rFonts w:ascii="Arial" w:eastAsia="Calibri" w:hAnsi="Arial" w:cs="Arial"/>
        </w:rPr>
        <w:t xml:space="preserve">§1º. A estruturação do território municipal, através da: </w:t>
      </w:r>
    </w:p>
    <w:p w14:paraId="2CC596A3" w14:textId="77777777" w:rsidR="00F66EDD" w:rsidRPr="00F66EDD" w:rsidRDefault="00F66EDD" w:rsidP="00F66EDD">
      <w:pPr>
        <w:spacing w:after="0" w:line="240" w:lineRule="auto"/>
        <w:ind w:left="2268"/>
        <w:jc w:val="both"/>
        <w:rPr>
          <w:rFonts w:ascii="Arial" w:eastAsia="Calibri" w:hAnsi="Arial" w:cs="Arial"/>
        </w:rPr>
      </w:pPr>
      <w:r w:rsidRPr="00F66EDD">
        <w:rPr>
          <w:rFonts w:ascii="Arial" w:eastAsia="Calibri" w:hAnsi="Arial" w:cs="Arial"/>
        </w:rPr>
        <w:t xml:space="preserve">I - Articulação das ações de desenvolvimento no contexto regional, estadual e federal; </w:t>
      </w:r>
    </w:p>
    <w:p w14:paraId="3330B432" w14:textId="77777777" w:rsidR="00F66EDD" w:rsidRPr="00F66EDD" w:rsidRDefault="00F66EDD" w:rsidP="00F66EDD">
      <w:pPr>
        <w:spacing w:after="0" w:line="240" w:lineRule="auto"/>
        <w:ind w:left="2268"/>
        <w:jc w:val="both"/>
        <w:rPr>
          <w:rFonts w:ascii="Arial" w:eastAsia="Calibri" w:hAnsi="Arial" w:cs="Arial"/>
        </w:rPr>
      </w:pPr>
      <w:r w:rsidRPr="00F66EDD">
        <w:rPr>
          <w:rFonts w:ascii="Arial" w:eastAsia="Calibri" w:hAnsi="Arial" w:cs="Arial"/>
        </w:rPr>
        <w:t xml:space="preserve">II - Orientação da distribuição espacial da população, das atividades econômicas, equipamentos e serviços públicos no território, conforme as diretrizes de crescimento, vocação, infraestrutura, recursos naturais e culturais; </w:t>
      </w:r>
    </w:p>
    <w:p w14:paraId="6E7DB8DB" w14:textId="77777777" w:rsidR="00F66EDD" w:rsidRPr="00F66EDD" w:rsidRDefault="00F66EDD" w:rsidP="00F66EDD">
      <w:pPr>
        <w:spacing w:after="0" w:line="240" w:lineRule="auto"/>
        <w:ind w:left="2268"/>
        <w:jc w:val="both"/>
        <w:rPr>
          <w:rFonts w:ascii="Arial" w:eastAsia="Calibri" w:hAnsi="Arial" w:cs="Arial"/>
        </w:rPr>
      </w:pPr>
      <w:r w:rsidRPr="00F66EDD">
        <w:rPr>
          <w:rFonts w:ascii="Arial" w:eastAsia="Calibri" w:hAnsi="Arial" w:cs="Arial"/>
        </w:rPr>
        <w:t xml:space="preserve">III - implementação e do aprimoramento da atuação do poder executivo sobre os espaços da cidade, mediante a utilização de instrumentos de controle do uso e ocupação do solo; </w:t>
      </w:r>
    </w:p>
    <w:p w14:paraId="68298977" w14:textId="77777777" w:rsidR="00F66EDD" w:rsidRPr="00F66EDD" w:rsidRDefault="00F66EDD" w:rsidP="00F66EDD">
      <w:pPr>
        <w:spacing w:after="0" w:line="240" w:lineRule="auto"/>
        <w:ind w:left="2268"/>
        <w:jc w:val="both"/>
        <w:rPr>
          <w:rFonts w:ascii="Arial" w:hAnsi="Arial" w:cs="Arial"/>
        </w:rPr>
      </w:pPr>
      <w:r w:rsidRPr="00F66EDD">
        <w:rPr>
          <w:rFonts w:ascii="Arial" w:eastAsia="Calibri" w:hAnsi="Arial" w:cs="Arial"/>
        </w:rPr>
        <w:t xml:space="preserve">IV - </w:t>
      </w:r>
      <w:proofErr w:type="gramStart"/>
      <w:r w:rsidRPr="00F66EDD">
        <w:rPr>
          <w:rFonts w:ascii="Arial" w:eastAsia="Calibri" w:hAnsi="Arial" w:cs="Arial"/>
        </w:rPr>
        <w:t>a</w:t>
      </w:r>
      <w:proofErr w:type="gramEnd"/>
      <w:r w:rsidRPr="00F66EDD">
        <w:rPr>
          <w:rFonts w:ascii="Arial" w:eastAsia="Calibri" w:hAnsi="Arial" w:cs="Arial"/>
        </w:rPr>
        <w:t xml:space="preserve"> necessidade de articulação nas esferas municipal, estadual e federal, visando a adoção de estratégias para enfrentar e solucionar os conflitos fundiários e fronteiriços existentes e que porventura venham a existir. (Lei n°375 de 06 de outubro de 2006) </w:t>
      </w:r>
    </w:p>
    <w:p w14:paraId="1C8B8741" w14:textId="77777777" w:rsidR="00F66EDD" w:rsidRPr="00F66EDD" w:rsidRDefault="00F66EDD" w:rsidP="00F66EDD">
      <w:pPr>
        <w:spacing w:after="0" w:line="240" w:lineRule="auto"/>
        <w:ind w:firstLine="567"/>
        <w:jc w:val="both"/>
        <w:rPr>
          <w:rFonts w:ascii="Arial" w:eastAsia="Calibri" w:hAnsi="Arial" w:cs="Arial"/>
          <w:sz w:val="24"/>
          <w:szCs w:val="24"/>
        </w:rPr>
      </w:pPr>
    </w:p>
    <w:p w14:paraId="2FD0871B" w14:textId="77777777" w:rsid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 xml:space="preserve">Em seu Art.10 o item paisagem urbana é compreendido como o cenário da cidade e seus componentes, resultante da interação entre os elementos naturais, edificados, históricos e culturais. </w:t>
      </w:r>
    </w:p>
    <w:p w14:paraId="046FA3D6" w14:textId="77777777" w:rsidR="00F66EDD" w:rsidRPr="00F66EDD" w:rsidRDefault="00F66EDD" w:rsidP="00F66EDD">
      <w:pPr>
        <w:spacing w:after="0" w:line="240" w:lineRule="auto"/>
        <w:ind w:firstLine="567"/>
        <w:jc w:val="both"/>
        <w:rPr>
          <w:rFonts w:ascii="Arial" w:eastAsia="Calibri" w:hAnsi="Arial" w:cs="Arial"/>
          <w:sz w:val="24"/>
          <w:szCs w:val="24"/>
        </w:rPr>
      </w:pPr>
    </w:p>
    <w:p w14:paraId="6DDBDD04"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Parágrafo Único: São consideradas áreas prioritárias para a preservação e valorização da paisagem urbana as edificações de valor histórico, identificadas por lei específica, a Orla do Rio Amazonas, as margens dos Lagos da Francesa, do </w:t>
      </w:r>
      <w:proofErr w:type="spellStart"/>
      <w:r w:rsidRPr="00F66EDD">
        <w:rPr>
          <w:rFonts w:ascii="Arial" w:hAnsi="Arial" w:cs="Arial"/>
        </w:rPr>
        <w:t>Macurany</w:t>
      </w:r>
      <w:proofErr w:type="spellEnd"/>
      <w:r w:rsidRPr="00F66EDD">
        <w:rPr>
          <w:rFonts w:ascii="Arial" w:hAnsi="Arial" w:cs="Arial"/>
        </w:rPr>
        <w:t xml:space="preserve">, Aninga e do </w:t>
      </w:r>
      <w:proofErr w:type="spellStart"/>
      <w:r w:rsidRPr="00F66EDD">
        <w:rPr>
          <w:rFonts w:ascii="Arial" w:hAnsi="Arial" w:cs="Arial"/>
        </w:rPr>
        <w:t>Parananema</w:t>
      </w:r>
      <w:proofErr w:type="spellEnd"/>
      <w:r w:rsidRPr="00F66EDD">
        <w:rPr>
          <w:rFonts w:ascii="Arial" w:hAnsi="Arial" w:cs="Arial"/>
        </w:rPr>
        <w:t>. (Lei n°375 de 06 de outubro de 2006)</w:t>
      </w:r>
    </w:p>
    <w:p w14:paraId="26BAC3DD" w14:textId="77777777" w:rsidR="00F66EDD" w:rsidRPr="00F66EDD" w:rsidRDefault="00F66EDD" w:rsidP="00F66EDD">
      <w:pPr>
        <w:spacing w:after="0" w:line="240" w:lineRule="auto"/>
        <w:ind w:firstLine="567"/>
        <w:jc w:val="both"/>
        <w:rPr>
          <w:rFonts w:ascii="Arial" w:eastAsia="Calibri" w:hAnsi="Arial" w:cs="Arial"/>
          <w:sz w:val="24"/>
          <w:szCs w:val="24"/>
        </w:rPr>
      </w:pPr>
    </w:p>
    <w:p w14:paraId="65F8ADDB" w14:textId="77777777" w:rsid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No Art.22, inciso I, o Plano diretor municipal, pontua as unidades de conservação na área urbana do município:</w:t>
      </w:r>
    </w:p>
    <w:p w14:paraId="74451577" w14:textId="77777777" w:rsidR="00F66EDD" w:rsidRPr="00F66EDD" w:rsidRDefault="00F66EDD" w:rsidP="00F66EDD">
      <w:pPr>
        <w:spacing w:after="0" w:line="240" w:lineRule="auto"/>
        <w:ind w:firstLine="567"/>
        <w:jc w:val="both"/>
        <w:rPr>
          <w:rFonts w:ascii="Arial" w:eastAsia="Calibri" w:hAnsi="Arial" w:cs="Arial"/>
          <w:sz w:val="24"/>
          <w:szCs w:val="24"/>
        </w:rPr>
      </w:pPr>
    </w:p>
    <w:p w14:paraId="103289B9"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I - Na Área Urbana: a) Unidade de Conservação do Castanhal: Proteção de espécies florestais nativas. Área verde para lazer e educação ambiental; b) Unidade de Conservação do Campo Grande: Conservar os recursos hídricos. Conservar a fauna e espécies florestais nativas; c) Unidade de Conservação da Orla fluvial do rio Amazonas; d) Unidade de Conservação da Rede hidrográfica e reservas subterrâneas de água; e) Unidade de Conservação da Orla </w:t>
      </w:r>
      <w:proofErr w:type="spellStart"/>
      <w:r w:rsidRPr="00F66EDD">
        <w:rPr>
          <w:rFonts w:ascii="Arial" w:hAnsi="Arial" w:cs="Arial"/>
        </w:rPr>
        <w:t>lacustrina</w:t>
      </w:r>
      <w:proofErr w:type="spellEnd"/>
      <w:r w:rsidRPr="00F66EDD">
        <w:rPr>
          <w:rFonts w:ascii="Arial" w:hAnsi="Arial" w:cs="Arial"/>
        </w:rPr>
        <w:t xml:space="preserve"> do </w:t>
      </w:r>
      <w:proofErr w:type="spellStart"/>
      <w:r w:rsidRPr="00F66EDD">
        <w:rPr>
          <w:rFonts w:ascii="Arial" w:hAnsi="Arial" w:cs="Arial"/>
        </w:rPr>
        <w:t>Macurany</w:t>
      </w:r>
      <w:proofErr w:type="spellEnd"/>
      <w:r w:rsidRPr="00F66EDD">
        <w:rPr>
          <w:rFonts w:ascii="Arial" w:hAnsi="Arial" w:cs="Arial"/>
        </w:rPr>
        <w:t xml:space="preserve"> e da Francesa; f) Unidade de Conservação Lago da Francesa e entorno: conservar os recursos hídricos, proteger investimentos (evitando e controlando a erosão do solo e o assoreamento), assegurar a qualidade do ar e da água; g) Unidade de Conservação da enseada do Garantido – Manancial do </w:t>
      </w:r>
      <w:proofErr w:type="spellStart"/>
      <w:r w:rsidRPr="00F66EDD">
        <w:rPr>
          <w:rFonts w:ascii="Arial" w:hAnsi="Arial" w:cs="Arial"/>
        </w:rPr>
        <w:t>Itaguatinga</w:t>
      </w:r>
      <w:proofErr w:type="spellEnd"/>
      <w:r w:rsidRPr="00F66EDD">
        <w:rPr>
          <w:rFonts w:ascii="Arial" w:hAnsi="Arial" w:cs="Arial"/>
        </w:rPr>
        <w:t>. (Lei n°375 de 06 de outubro de 2006).</w:t>
      </w:r>
    </w:p>
    <w:p w14:paraId="7DDA258A" w14:textId="77777777" w:rsidR="00F66EDD" w:rsidRPr="00F66EDD" w:rsidRDefault="00F66EDD" w:rsidP="00F66EDD">
      <w:pPr>
        <w:spacing w:after="0" w:line="480" w:lineRule="auto"/>
        <w:ind w:left="2268"/>
        <w:jc w:val="both"/>
        <w:rPr>
          <w:rFonts w:ascii="Arial" w:hAnsi="Arial" w:cs="Arial"/>
          <w:sz w:val="20"/>
          <w:szCs w:val="20"/>
        </w:rPr>
      </w:pPr>
    </w:p>
    <w:p w14:paraId="70D5BFFC"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Quanto à proteção das margens dos cursos d’água, o plano diretor municipal em seu Art.2, §1° objetiva delimitar as faixas marginais e adequar o uso e ocupação dos imóveis localizados nas proximidades das margens de rios, igarapés e lagos.</w:t>
      </w:r>
    </w:p>
    <w:p w14:paraId="53332B2B" w14:textId="77777777" w:rsidR="00F66EDD" w:rsidRPr="00F66EDD" w:rsidRDefault="00F66EDD" w:rsidP="00F66EDD">
      <w:pPr>
        <w:spacing w:after="0" w:line="240" w:lineRule="auto"/>
        <w:ind w:left="142" w:firstLine="708"/>
        <w:jc w:val="both"/>
        <w:rPr>
          <w:rFonts w:ascii="Arial" w:hAnsi="Arial" w:cs="Arial"/>
          <w:sz w:val="24"/>
          <w:szCs w:val="24"/>
        </w:rPr>
      </w:pPr>
      <w:r w:rsidRPr="00F66EDD">
        <w:rPr>
          <w:rFonts w:ascii="Arial" w:hAnsi="Arial" w:cs="Arial"/>
          <w:sz w:val="24"/>
          <w:szCs w:val="24"/>
        </w:rPr>
        <w:t xml:space="preserve">§ 1° - O plano referido no caput deverá prever: </w:t>
      </w:r>
    </w:p>
    <w:p w14:paraId="6D0BFDF0" w14:textId="77777777" w:rsidR="00F66EDD" w:rsidRPr="00F66EDD" w:rsidRDefault="00F66EDD" w:rsidP="00F66EDD">
      <w:pPr>
        <w:spacing w:after="0" w:line="240" w:lineRule="auto"/>
        <w:ind w:left="2268"/>
        <w:jc w:val="both"/>
        <w:rPr>
          <w:rFonts w:ascii="Arial" w:hAnsi="Arial" w:cs="Arial"/>
        </w:rPr>
      </w:pPr>
    </w:p>
    <w:p w14:paraId="0019E0EB"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I - </w:t>
      </w:r>
      <w:proofErr w:type="gramStart"/>
      <w:r w:rsidRPr="00F66EDD">
        <w:rPr>
          <w:rFonts w:ascii="Arial" w:hAnsi="Arial" w:cs="Arial"/>
        </w:rPr>
        <w:t>a</w:t>
      </w:r>
      <w:proofErr w:type="gramEnd"/>
      <w:r w:rsidRPr="00F66EDD">
        <w:rPr>
          <w:rFonts w:ascii="Arial" w:hAnsi="Arial" w:cs="Arial"/>
        </w:rPr>
        <w:t xml:space="preserve"> delimitação das faixas marginais considerando 50m (cinquenta metros) para o Rio Amazonas e 30m (trinta metros) para os demais cursores d’água; </w:t>
      </w:r>
    </w:p>
    <w:p w14:paraId="7BD64D3E"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II - </w:t>
      </w:r>
      <w:proofErr w:type="gramStart"/>
      <w:r w:rsidRPr="00F66EDD">
        <w:rPr>
          <w:rFonts w:ascii="Arial" w:hAnsi="Arial" w:cs="Arial"/>
        </w:rPr>
        <w:t>programa</w:t>
      </w:r>
      <w:proofErr w:type="gramEnd"/>
      <w:r w:rsidRPr="00F66EDD">
        <w:rPr>
          <w:rFonts w:ascii="Arial" w:hAnsi="Arial" w:cs="Arial"/>
        </w:rPr>
        <w:t xml:space="preserve"> ambiental para a manutenção ou recuperação da vegetação de proteção das margens dos cursos </w:t>
      </w:r>
      <w:proofErr w:type="gramStart"/>
      <w:r w:rsidRPr="00F66EDD">
        <w:rPr>
          <w:rFonts w:ascii="Arial" w:hAnsi="Arial" w:cs="Arial"/>
        </w:rPr>
        <w:t>d água</w:t>
      </w:r>
      <w:proofErr w:type="gramEnd"/>
      <w:r w:rsidRPr="00F66EDD">
        <w:rPr>
          <w:rFonts w:ascii="Arial" w:hAnsi="Arial" w:cs="Arial"/>
        </w:rPr>
        <w:t xml:space="preserve">, priorizando a proteção física das margens do rio Amazonas na orla da cidade; </w:t>
      </w:r>
    </w:p>
    <w:p w14:paraId="675E345D"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III - a elaboração de projetos de alinhamento e passeio para as vias marginais aos cursos d’água, localizadas fora das faixas "non a </w:t>
      </w:r>
      <w:proofErr w:type="spellStart"/>
      <w:r w:rsidRPr="00F66EDD">
        <w:rPr>
          <w:rFonts w:ascii="Arial" w:hAnsi="Arial" w:cs="Arial"/>
        </w:rPr>
        <w:t>edificandi</w:t>
      </w:r>
      <w:proofErr w:type="spellEnd"/>
      <w:r w:rsidRPr="00F66EDD">
        <w:rPr>
          <w:rFonts w:ascii="Arial" w:hAnsi="Arial" w:cs="Arial"/>
        </w:rPr>
        <w:t xml:space="preserve">"; </w:t>
      </w:r>
    </w:p>
    <w:p w14:paraId="240BD08B"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IV - </w:t>
      </w:r>
      <w:proofErr w:type="gramStart"/>
      <w:r w:rsidRPr="00F66EDD">
        <w:rPr>
          <w:rFonts w:ascii="Arial" w:hAnsi="Arial" w:cs="Arial"/>
        </w:rPr>
        <w:t>a</w:t>
      </w:r>
      <w:proofErr w:type="gramEnd"/>
      <w:r w:rsidRPr="00F66EDD">
        <w:rPr>
          <w:rFonts w:ascii="Arial" w:hAnsi="Arial" w:cs="Arial"/>
        </w:rPr>
        <w:t xml:space="preserve"> revisão e alteração das normas de uso e ocupação do solo para os imóveis localizados nas proximidades das margens dos cursos d’água, declarada como área de especial interesse; </w:t>
      </w:r>
    </w:p>
    <w:p w14:paraId="744C2887"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V - A redução e revisão progressiva das canalizações provenientes de construções às margens dos rios, igarapés e lagos; </w:t>
      </w:r>
    </w:p>
    <w:p w14:paraId="28BBC08D"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VI - Execução de programas educacionais, visando prevenir futuras ocupações humanas nas margens e nos próprios cursos d’água; </w:t>
      </w:r>
    </w:p>
    <w:p w14:paraId="45D69E4A"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VII - Promoção e incentivo às ações de remanejamento e remoção da população instalada irregularmente nos cursos d’água; </w:t>
      </w:r>
    </w:p>
    <w:p w14:paraId="55835825"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VIII - proteger as características relevantes da natureza, geológica, geomorfológica, arqueológica, paleontológica, espeleológica e cultural; </w:t>
      </w:r>
    </w:p>
    <w:p w14:paraId="2AD9666C"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 xml:space="preserve">IX - Proteger e recuperar recursos hídricos e edáficos; </w:t>
      </w:r>
    </w:p>
    <w:p w14:paraId="713B150C" w14:textId="77777777" w:rsidR="00F66EDD" w:rsidRPr="00F66EDD" w:rsidRDefault="00F66EDD" w:rsidP="00F66EDD">
      <w:pPr>
        <w:spacing w:after="0" w:line="240" w:lineRule="auto"/>
        <w:ind w:left="2268"/>
        <w:jc w:val="both"/>
        <w:rPr>
          <w:rFonts w:ascii="Arial" w:hAnsi="Arial" w:cs="Arial"/>
        </w:rPr>
      </w:pPr>
      <w:r w:rsidRPr="00F66EDD">
        <w:rPr>
          <w:rFonts w:ascii="Arial" w:hAnsi="Arial" w:cs="Arial"/>
        </w:rPr>
        <w:t>X - Recuperar ou restaurar o ecossistema degradado. (Lei n°375 de 06 de outubro de 2006)</w:t>
      </w:r>
    </w:p>
    <w:p w14:paraId="02A36912" w14:textId="77777777" w:rsidR="00F66EDD" w:rsidRPr="00F66EDD" w:rsidRDefault="00F66EDD" w:rsidP="00F66EDD">
      <w:pPr>
        <w:spacing w:after="0" w:line="240" w:lineRule="auto"/>
        <w:ind w:firstLine="709"/>
        <w:jc w:val="both"/>
        <w:rPr>
          <w:rFonts w:ascii="Arial" w:hAnsi="Arial" w:cs="Arial"/>
          <w:sz w:val="24"/>
          <w:szCs w:val="24"/>
        </w:rPr>
      </w:pPr>
    </w:p>
    <w:p w14:paraId="520286D1"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O plano afirma que qualquer alteração das normas de uso e ocupação do solo nas áreas próximas às faixas marginais dos cursos d’água deverá ser objeto de instrumentos legais específicos que estabeleça e delimite área de especial interesse, conforme a finalidade da intervenção.</w:t>
      </w:r>
    </w:p>
    <w:p w14:paraId="45FAF15F"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No caso específico da Lagoa da Francesa, esta é citada no Art. 10 que contempla as margens da lagoa como área prioritária para a preservação e valorização da paisagem urbana; e o Art. 22 da mesma lei, a classifica como unidade de conservação urbana. Apesar da lei restringir a ocupação das áreas marginais da lagoa, o que se observa é uma ocupação intensa da área, impactando a paisagem e a qualidade de suas águas.</w:t>
      </w:r>
    </w:p>
    <w:p w14:paraId="470A9424" w14:textId="77777777" w:rsidR="00F66EDD" w:rsidRPr="00F66EDD" w:rsidRDefault="00F66EDD" w:rsidP="00F66EDD">
      <w:pPr>
        <w:spacing w:after="0" w:line="240" w:lineRule="auto"/>
        <w:jc w:val="both"/>
        <w:rPr>
          <w:rFonts w:ascii="Arial" w:eastAsia="Calibri" w:hAnsi="Arial" w:cs="Arial"/>
          <w:b/>
          <w:sz w:val="24"/>
          <w:szCs w:val="24"/>
        </w:rPr>
      </w:pPr>
    </w:p>
    <w:p w14:paraId="7BE1FF9E" w14:textId="77777777" w:rsidR="00F66EDD" w:rsidRPr="00F66EDD" w:rsidRDefault="00F66EDD" w:rsidP="00F66EDD">
      <w:pPr>
        <w:spacing w:after="0" w:line="240" w:lineRule="auto"/>
        <w:jc w:val="both"/>
        <w:rPr>
          <w:rFonts w:ascii="Arial" w:hAnsi="Arial" w:cs="Arial"/>
          <w:sz w:val="24"/>
          <w:szCs w:val="24"/>
        </w:rPr>
      </w:pPr>
      <w:r w:rsidRPr="00F66EDD">
        <w:rPr>
          <w:rFonts w:ascii="Arial" w:eastAsia="Calibri" w:hAnsi="Arial" w:cs="Arial"/>
          <w:b/>
          <w:sz w:val="24"/>
          <w:szCs w:val="24"/>
        </w:rPr>
        <w:t>Material e Método</w:t>
      </w:r>
    </w:p>
    <w:p w14:paraId="281848BC" w14:textId="77777777" w:rsidR="00F66EDD" w:rsidRPr="00F66EDD" w:rsidRDefault="00F66EDD" w:rsidP="00F66EDD">
      <w:pPr>
        <w:spacing w:after="0" w:line="240" w:lineRule="auto"/>
        <w:ind w:firstLine="567"/>
        <w:jc w:val="both"/>
        <w:rPr>
          <w:rFonts w:ascii="Arial" w:eastAsia="Calibri" w:hAnsi="Arial" w:cs="Arial"/>
          <w:sz w:val="24"/>
          <w:szCs w:val="24"/>
        </w:rPr>
      </w:pPr>
    </w:p>
    <w:p w14:paraId="46AB2359"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O mapa de uso do solo é uma carta geográfica temática que possui os elementos oriundos do mapeamento das ocupações e usos de uma determinada área e, em sua maioria, é construída com o objetivo de monitorar o processo de ocupação dessas áreas, além disso auxilia no entendimento de quanto da paisagem permanece ou é transformada para padrões típicos do que se entende como urbano, como a densidade de construções, a presença de arruamentos e outras infraestruturas de circulação de pessoas, o espaçamento de áreas preservadas, entre outros aspectos (IBGE, 2022). Na área específica da Lagoa da Francesa, este mapeamento contribuiu para a análise dos impactos gerados à lagoa pelo processo de urbanização de seu entorno.</w:t>
      </w:r>
    </w:p>
    <w:p w14:paraId="2E77D903" w14:textId="77777777" w:rsidR="00F66EDD" w:rsidRPr="00F66EDD" w:rsidRDefault="00F66EDD" w:rsidP="00F66EDD">
      <w:pPr>
        <w:spacing w:after="0" w:line="360" w:lineRule="auto"/>
        <w:ind w:firstLine="567"/>
        <w:jc w:val="both"/>
        <w:rPr>
          <w:rFonts w:ascii="Arial" w:hAnsi="Arial" w:cs="Arial"/>
          <w:sz w:val="24"/>
          <w:szCs w:val="24"/>
        </w:rPr>
      </w:pPr>
    </w:p>
    <w:p w14:paraId="46CD0D19" w14:textId="77777777" w:rsidR="00F66EDD" w:rsidRPr="00F66EDD" w:rsidRDefault="00F66EDD" w:rsidP="00F66EDD">
      <w:pPr>
        <w:spacing w:after="0" w:line="360" w:lineRule="auto"/>
        <w:jc w:val="both"/>
        <w:rPr>
          <w:rFonts w:ascii="Arial" w:hAnsi="Arial" w:cs="Arial"/>
          <w:b/>
          <w:bCs/>
          <w:sz w:val="24"/>
          <w:szCs w:val="24"/>
        </w:rPr>
      </w:pPr>
      <w:r w:rsidRPr="00F66EDD">
        <w:rPr>
          <w:rFonts w:ascii="Arial" w:hAnsi="Arial" w:cs="Arial"/>
          <w:b/>
          <w:bCs/>
          <w:sz w:val="24"/>
          <w:szCs w:val="24"/>
        </w:rPr>
        <w:t>Mapeamento das classes de uso do solo:</w:t>
      </w:r>
    </w:p>
    <w:p w14:paraId="7173C2C6" w14:textId="77777777" w:rsidR="00F66EDD" w:rsidRDefault="00F66EDD" w:rsidP="00F66EDD">
      <w:pPr>
        <w:spacing w:after="0" w:line="240" w:lineRule="auto"/>
        <w:ind w:firstLine="567"/>
        <w:jc w:val="both"/>
        <w:rPr>
          <w:rFonts w:ascii="Arial" w:hAnsi="Arial" w:cs="Arial"/>
          <w:sz w:val="24"/>
          <w:szCs w:val="24"/>
        </w:rPr>
      </w:pPr>
    </w:p>
    <w:p w14:paraId="437C5D16" w14:textId="4AD53C36"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Para o mapeamento do uso do solo, foi feita a classificação em quatro classes: solo exposto, hidrografia, vegetação e área construída. Para isto, utilizou-se imagem do satélite Sentinel-2B sensor MSI (</w:t>
      </w:r>
      <w:hyperlink r:id="rId13" w:history="1">
        <w:r w:rsidRPr="00F66EDD">
          <w:rPr>
            <w:rStyle w:val="Hyperlink"/>
            <w:rFonts w:ascii="Arial" w:hAnsi="Arial" w:cs="Arial"/>
          </w:rPr>
          <w:t>https://dataspace.copernicus.eu/</w:t>
        </w:r>
      </w:hyperlink>
      <w:r w:rsidRPr="00F66EDD">
        <w:rPr>
          <w:rFonts w:ascii="Arial" w:hAnsi="Arial" w:cs="Arial"/>
          <w:sz w:val="24"/>
          <w:szCs w:val="24"/>
        </w:rPr>
        <w:t xml:space="preserve">) com resolução espacial de 10 metros e datada de 23/07/2023, a data foi selecionada considerando a cobertura de nuvens da região. A missão </w:t>
      </w:r>
      <w:proofErr w:type="spellStart"/>
      <w:r w:rsidRPr="00F66EDD">
        <w:rPr>
          <w:rFonts w:ascii="Arial" w:hAnsi="Arial" w:cs="Arial"/>
          <w:sz w:val="24"/>
          <w:szCs w:val="24"/>
        </w:rPr>
        <w:t>Copernicus</w:t>
      </w:r>
      <w:proofErr w:type="spellEnd"/>
      <w:r w:rsidRPr="00F66EDD">
        <w:rPr>
          <w:rFonts w:ascii="Arial" w:hAnsi="Arial" w:cs="Arial"/>
          <w:sz w:val="24"/>
          <w:szCs w:val="24"/>
        </w:rPr>
        <w:t xml:space="preserve"> SENTINEL-2 consiste em uma constelação de dois satélites em órbita polar, posicionados na mesma órbita sincronizada com o Sol, com fases de 180° entre eles (SENTINEL, 2024). </w:t>
      </w:r>
    </w:p>
    <w:p w14:paraId="150BE924"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 xml:space="preserve">O método para classificação da imagem foi o </w:t>
      </w:r>
      <w:proofErr w:type="spellStart"/>
      <w:r w:rsidRPr="00F66EDD">
        <w:rPr>
          <w:rFonts w:ascii="Arial" w:hAnsi="Arial" w:cs="Arial"/>
          <w:sz w:val="24"/>
          <w:szCs w:val="24"/>
        </w:rPr>
        <w:t>Gaussian</w:t>
      </w:r>
      <w:proofErr w:type="spellEnd"/>
      <w:r w:rsidRPr="00F66EDD">
        <w:rPr>
          <w:rFonts w:ascii="Arial" w:hAnsi="Arial" w:cs="Arial"/>
          <w:sz w:val="24"/>
          <w:szCs w:val="24"/>
        </w:rPr>
        <w:t xml:space="preserve"> </w:t>
      </w:r>
      <w:proofErr w:type="spellStart"/>
      <w:r w:rsidRPr="00F66EDD">
        <w:rPr>
          <w:rFonts w:ascii="Arial" w:hAnsi="Arial" w:cs="Arial"/>
          <w:sz w:val="24"/>
          <w:szCs w:val="24"/>
        </w:rPr>
        <w:t>Mixture</w:t>
      </w:r>
      <w:proofErr w:type="spellEnd"/>
      <w:r w:rsidRPr="00F66EDD">
        <w:rPr>
          <w:rFonts w:ascii="Arial" w:hAnsi="Arial" w:cs="Arial"/>
          <w:sz w:val="24"/>
          <w:szCs w:val="24"/>
        </w:rPr>
        <w:t xml:space="preserve"> Model que consiste em uma técnica de agrupamento suave usada no aprendizado não supervisionado para calcular a probabilidade de um ponto de dados específico pertencer a um agrupamento. Esta técnica emprega vários modelos Gaussianos, cada um associado a um índice k pertencente ao conjunto {</w:t>
      </w:r>
      <w:proofErr w:type="gramStart"/>
      <w:r w:rsidRPr="00F66EDD">
        <w:rPr>
          <w:rFonts w:ascii="Arial" w:hAnsi="Arial" w:cs="Arial"/>
          <w:sz w:val="24"/>
          <w:szCs w:val="24"/>
        </w:rPr>
        <w:t>1,...</w:t>
      </w:r>
      <w:proofErr w:type="gramEnd"/>
      <w:r w:rsidRPr="00F66EDD">
        <w:rPr>
          <w:rFonts w:ascii="Arial" w:hAnsi="Arial" w:cs="Arial"/>
          <w:sz w:val="24"/>
          <w:szCs w:val="24"/>
        </w:rPr>
        <w:t>,K}, onde K representa o número de agrupamentos em um conjunto de dados.</w:t>
      </w:r>
    </w:p>
    <w:p w14:paraId="04FBBCE2" w14:textId="77777777" w:rsidR="00F66EDD" w:rsidRPr="00F66EDD" w:rsidRDefault="00F66EDD" w:rsidP="00F66EDD">
      <w:pPr>
        <w:spacing w:after="0" w:line="240" w:lineRule="auto"/>
        <w:ind w:firstLine="567"/>
        <w:jc w:val="both"/>
        <w:rPr>
          <w:rFonts w:ascii="Arial" w:hAnsi="Arial" w:cs="Arial"/>
          <w:sz w:val="24"/>
          <w:szCs w:val="24"/>
        </w:rPr>
      </w:pPr>
    </w:p>
    <w:p w14:paraId="4889E36C" w14:textId="77777777" w:rsidR="00F66EDD" w:rsidRPr="00F66EDD" w:rsidRDefault="00F66EDD" w:rsidP="00F66EDD">
      <w:pPr>
        <w:pStyle w:val="Ttulo2"/>
        <w:spacing w:before="0" w:line="360" w:lineRule="auto"/>
        <w:rPr>
          <w:rFonts w:ascii="Arial" w:hAnsi="Arial" w:cs="Arial"/>
          <w:sz w:val="24"/>
          <w:szCs w:val="24"/>
        </w:rPr>
      </w:pPr>
      <w:bookmarkStart w:id="0" w:name="_Toc174050676"/>
      <w:r w:rsidRPr="00F66EDD">
        <w:rPr>
          <w:rFonts w:ascii="Arial" w:hAnsi="Arial" w:cs="Arial"/>
          <w:sz w:val="24"/>
          <w:szCs w:val="24"/>
        </w:rPr>
        <w:t xml:space="preserve"> Levantamentos de Campo</w:t>
      </w:r>
      <w:bookmarkEnd w:id="0"/>
    </w:p>
    <w:p w14:paraId="6CE67E59"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Durante a pesquisa foram realizados trabalhos de campo para identificação das classes de uso e ocupação do solo mapeadas a partir das imagens de satélites selecionadas, atividades socioeconômicas locais e análise ambiental da área de estudo. Os materiais utilizados nesta etapa foram GPS, caderneta de campo e celular para tomada de imagens fotográficas da área.</w:t>
      </w:r>
    </w:p>
    <w:p w14:paraId="618A0D8C" w14:textId="77777777" w:rsidR="00F66EDD" w:rsidRPr="00F66EDD" w:rsidRDefault="00F66EDD" w:rsidP="00F66EDD">
      <w:pPr>
        <w:spacing w:after="0" w:line="360" w:lineRule="auto"/>
        <w:ind w:firstLine="567"/>
        <w:jc w:val="both"/>
        <w:rPr>
          <w:rFonts w:ascii="Arial" w:hAnsi="Arial" w:cs="Arial"/>
          <w:sz w:val="24"/>
          <w:szCs w:val="24"/>
        </w:rPr>
      </w:pPr>
    </w:p>
    <w:p w14:paraId="08369F63" w14:textId="77777777" w:rsidR="00F66EDD" w:rsidRPr="00F66EDD" w:rsidRDefault="00F66EDD" w:rsidP="00F66EDD">
      <w:pPr>
        <w:spacing w:after="0" w:line="360" w:lineRule="auto"/>
        <w:jc w:val="both"/>
        <w:rPr>
          <w:rFonts w:ascii="Arial" w:hAnsi="Arial" w:cs="Arial"/>
          <w:sz w:val="24"/>
          <w:szCs w:val="24"/>
        </w:rPr>
      </w:pPr>
      <w:r w:rsidRPr="00F66EDD">
        <w:rPr>
          <w:rFonts w:ascii="Arial" w:eastAsia="Calibri" w:hAnsi="Arial" w:cs="Arial"/>
          <w:b/>
          <w:sz w:val="24"/>
          <w:szCs w:val="24"/>
        </w:rPr>
        <w:t>Resultados e Discussão</w:t>
      </w:r>
    </w:p>
    <w:p w14:paraId="328D3F2E"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O mapeamento dos usos e ocupação do solo na área de entrono da lagoa da Francesa definiu quatro classes: solo exposto, vegetação, hidrografia e área construída (Figura 01).</w:t>
      </w:r>
    </w:p>
    <w:p w14:paraId="6FBD939C"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 xml:space="preserve">A classe referente a solo exposto, que equivale a 0,01 km² da área mapeada, predomina nas porções NE e W e corresponde a áreas descobertas, com formação de descampado. </w:t>
      </w:r>
    </w:p>
    <w:p w14:paraId="56D4C7F3" w14:textId="77777777" w:rsid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A classe referente a vegetação, equivale a 0,05 km² da área, predominante na região oeste da lagoa, mostrando a subtração de espaços verdes no recorte estudado. Enquanto a classe referente a hidrografia corresponde a 0,06 km², podendo ser encontrada em toda a extensão do espaço. Já a área construída, na região pesquisada, equivale a 0,2 km².</w:t>
      </w:r>
    </w:p>
    <w:p w14:paraId="16D52A23" w14:textId="77777777" w:rsidR="00F66EDD" w:rsidRPr="00F66EDD" w:rsidRDefault="00F66EDD" w:rsidP="00F66EDD">
      <w:pPr>
        <w:spacing w:after="0" w:line="360" w:lineRule="auto"/>
        <w:ind w:firstLine="567"/>
        <w:jc w:val="both"/>
        <w:rPr>
          <w:rFonts w:ascii="Arial" w:hAnsi="Arial" w:cs="Arial"/>
          <w:sz w:val="24"/>
          <w:szCs w:val="24"/>
        </w:rPr>
      </w:pPr>
    </w:p>
    <w:p w14:paraId="3C078DEB" w14:textId="77777777" w:rsidR="00F66EDD" w:rsidRPr="00F66EDD" w:rsidRDefault="00F66EDD" w:rsidP="00F66EDD">
      <w:pPr>
        <w:spacing w:after="0" w:line="240" w:lineRule="auto"/>
        <w:ind w:left="709"/>
        <w:jc w:val="center"/>
        <w:rPr>
          <w:rFonts w:ascii="Arial" w:hAnsi="Arial" w:cs="Arial"/>
          <w:sz w:val="20"/>
          <w:szCs w:val="20"/>
        </w:rPr>
      </w:pPr>
      <w:r w:rsidRPr="00F66EDD">
        <w:rPr>
          <w:rFonts w:ascii="Arial" w:hAnsi="Arial" w:cs="Arial"/>
          <w:b/>
          <w:bCs/>
          <w:sz w:val="20"/>
          <w:szCs w:val="20"/>
        </w:rPr>
        <w:t>Figura 01:</w:t>
      </w:r>
      <w:r w:rsidRPr="00F66EDD">
        <w:rPr>
          <w:rFonts w:ascii="Arial" w:hAnsi="Arial" w:cs="Arial"/>
          <w:sz w:val="20"/>
          <w:szCs w:val="20"/>
        </w:rPr>
        <w:t xml:space="preserve"> Ocupação do Solo da Área de Estudo </w:t>
      </w:r>
    </w:p>
    <w:p w14:paraId="08DC45A5" w14:textId="77777777" w:rsidR="00F66EDD" w:rsidRPr="00F66EDD" w:rsidRDefault="00F66EDD" w:rsidP="003A44F8">
      <w:pPr>
        <w:spacing w:after="0" w:line="240" w:lineRule="auto"/>
        <w:jc w:val="both"/>
        <w:rPr>
          <w:rFonts w:ascii="Arial" w:hAnsi="Arial" w:cs="Arial"/>
          <w:sz w:val="24"/>
          <w:szCs w:val="24"/>
        </w:rPr>
      </w:pPr>
      <w:r w:rsidRPr="00F66EDD">
        <w:rPr>
          <w:rFonts w:ascii="Arial" w:hAnsi="Arial" w:cs="Arial"/>
          <w:noProof/>
          <w:sz w:val="20"/>
          <w:szCs w:val="20"/>
        </w:rPr>
        <w:drawing>
          <wp:inline distT="0" distB="0" distL="0" distR="0" wp14:anchorId="55846E1C" wp14:editId="0D2A7399">
            <wp:extent cx="5467350" cy="4725724"/>
            <wp:effectExtent l="0" t="0" r="0" b="0"/>
            <wp:docPr id="1232057850" name="Imagem 1232057850"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Mapa&#10;&#10;Descrição gerad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78320" cy="4735206"/>
                    </a:xfrm>
                    <a:prstGeom prst="rect">
                      <a:avLst/>
                    </a:prstGeom>
                  </pic:spPr>
                </pic:pic>
              </a:graphicData>
            </a:graphic>
          </wp:inline>
        </w:drawing>
      </w:r>
    </w:p>
    <w:p w14:paraId="7848D8F5" w14:textId="77777777" w:rsidR="00F66EDD" w:rsidRPr="00F66EDD" w:rsidRDefault="00F66EDD" w:rsidP="00F66EDD">
      <w:pPr>
        <w:spacing w:after="0" w:line="240" w:lineRule="auto"/>
        <w:ind w:left="1418" w:firstLine="3"/>
        <w:rPr>
          <w:rFonts w:ascii="Arial" w:hAnsi="Arial" w:cs="Arial"/>
          <w:sz w:val="20"/>
          <w:szCs w:val="20"/>
        </w:rPr>
      </w:pPr>
      <w:r w:rsidRPr="00F66EDD">
        <w:rPr>
          <w:rFonts w:ascii="Arial" w:hAnsi="Arial" w:cs="Arial"/>
          <w:b/>
          <w:sz w:val="20"/>
          <w:szCs w:val="20"/>
        </w:rPr>
        <w:t>Fonte:</w:t>
      </w:r>
      <w:r w:rsidRPr="00F66EDD">
        <w:rPr>
          <w:rFonts w:ascii="Arial" w:hAnsi="Arial" w:cs="Arial"/>
          <w:sz w:val="20"/>
          <w:szCs w:val="20"/>
        </w:rPr>
        <w:t xml:space="preserve"> </w:t>
      </w:r>
      <w:proofErr w:type="spellStart"/>
      <w:r w:rsidRPr="00F66EDD">
        <w:rPr>
          <w:rFonts w:ascii="Arial" w:hAnsi="Arial" w:cs="Arial"/>
          <w:sz w:val="20"/>
          <w:szCs w:val="20"/>
        </w:rPr>
        <w:t>Dataspace</w:t>
      </w:r>
      <w:proofErr w:type="spellEnd"/>
      <w:r w:rsidRPr="00F66EDD">
        <w:rPr>
          <w:rFonts w:ascii="Arial" w:hAnsi="Arial" w:cs="Arial"/>
          <w:sz w:val="20"/>
          <w:szCs w:val="20"/>
        </w:rPr>
        <w:t>, 2023. Organizado por Alice Picanço, (2024)</w:t>
      </w:r>
    </w:p>
    <w:p w14:paraId="1DB81582" w14:textId="77777777" w:rsidR="00F66EDD" w:rsidRPr="00F66EDD" w:rsidRDefault="00F66EDD" w:rsidP="00F66EDD">
      <w:pPr>
        <w:tabs>
          <w:tab w:val="left" w:pos="7875"/>
        </w:tabs>
        <w:spacing w:after="0" w:line="240" w:lineRule="auto"/>
        <w:jc w:val="both"/>
        <w:rPr>
          <w:rFonts w:ascii="Arial" w:hAnsi="Arial" w:cs="Arial"/>
          <w:sz w:val="24"/>
          <w:szCs w:val="24"/>
        </w:rPr>
      </w:pPr>
    </w:p>
    <w:p w14:paraId="3A1DE249" w14:textId="77777777" w:rsidR="00F66EDD" w:rsidRDefault="00F66EDD" w:rsidP="00F66EDD">
      <w:pPr>
        <w:tabs>
          <w:tab w:val="left" w:pos="7875"/>
        </w:tabs>
        <w:spacing w:after="0" w:line="240" w:lineRule="auto"/>
        <w:ind w:firstLine="567"/>
        <w:jc w:val="both"/>
        <w:rPr>
          <w:rFonts w:ascii="Arial" w:hAnsi="Arial" w:cs="Arial"/>
          <w:sz w:val="24"/>
          <w:szCs w:val="24"/>
        </w:rPr>
      </w:pPr>
      <w:r w:rsidRPr="00F66EDD">
        <w:rPr>
          <w:rFonts w:ascii="Arial" w:hAnsi="Arial" w:cs="Arial"/>
          <w:sz w:val="24"/>
          <w:szCs w:val="24"/>
        </w:rPr>
        <w:t>O gráfico 01 apresenta o percentual das classes definidas no mapa de uso e ocupação do solo, prevalecendo a classe área construída, com um total de 62%, em uma área total de 0,32 km². Os dados mostram o intenso processo de urbanização no entorno da Lagoa da Francesa.</w:t>
      </w:r>
    </w:p>
    <w:p w14:paraId="3C38AC94" w14:textId="77777777" w:rsidR="003A44F8" w:rsidRPr="00F66EDD" w:rsidRDefault="003A44F8" w:rsidP="00F66EDD">
      <w:pPr>
        <w:tabs>
          <w:tab w:val="left" w:pos="7875"/>
        </w:tabs>
        <w:spacing w:after="0" w:line="240" w:lineRule="auto"/>
        <w:ind w:firstLine="567"/>
        <w:jc w:val="both"/>
        <w:rPr>
          <w:rFonts w:ascii="Arial" w:hAnsi="Arial" w:cs="Arial"/>
          <w:sz w:val="24"/>
          <w:szCs w:val="24"/>
        </w:rPr>
      </w:pPr>
    </w:p>
    <w:p w14:paraId="277EDDFE" w14:textId="77777777" w:rsidR="00F66EDD" w:rsidRPr="00F66EDD" w:rsidRDefault="00F66EDD" w:rsidP="00F66EDD">
      <w:pPr>
        <w:spacing w:after="0" w:line="240" w:lineRule="auto"/>
        <w:ind w:firstLine="709"/>
        <w:jc w:val="center"/>
        <w:rPr>
          <w:rFonts w:ascii="Arial" w:hAnsi="Arial" w:cs="Arial"/>
          <w:b/>
          <w:bCs/>
          <w:sz w:val="20"/>
          <w:szCs w:val="20"/>
        </w:rPr>
      </w:pPr>
    </w:p>
    <w:p w14:paraId="49171A16" w14:textId="77777777" w:rsidR="00F66EDD" w:rsidRPr="00F66EDD" w:rsidRDefault="00F66EDD" w:rsidP="00F66EDD">
      <w:pPr>
        <w:spacing w:after="0" w:line="240" w:lineRule="auto"/>
        <w:ind w:firstLine="709"/>
        <w:jc w:val="center"/>
        <w:rPr>
          <w:rFonts w:ascii="Arial" w:hAnsi="Arial" w:cs="Arial"/>
          <w:sz w:val="20"/>
          <w:szCs w:val="20"/>
        </w:rPr>
      </w:pPr>
      <w:r w:rsidRPr="00F66EDD">
        <w:rPr>
          <w:rFonts w:ascii="Arial" w:hAnsi="Arial" w:cs="Arial"/>
          <w:b/>
          <w:bCs/>
          <w:sz w:val="20"/>
          <w:szCs w:val="20"/>
        </w:rPr>
        <w:t>Gráfico 01 -</w:t>
      </w:r>
      <w:r w:rsidRPr="00F66EDD">
        <w:rPr>
          <w:rFonts w:ascii="Arial" w:hAnsi="Arial" w:cs="Arial"/>
          <w:sz w:val="20"/>
          <w:szCs w:val="20"/>
        </w:rPr>
        <w:t xml:space="preserve"> Ocupação do Solo da Área de Estudo em Porcentagem</w:t>
      </w:r>
    </w:p>
    <w:p w14:paraId="16509C68" w14:textId="77777777" w:rsidR="00F66EDD" w:rsidRPr="00F66EDD" w:rsidRDefault="00F66EDD" w:rsidP="00F66EDD">
      <w:pPr>
        <w:spacing w:after="0" w:line="240" w:lineRule="auto"/>
        <w:ind w:firstLine="709"/>
        <w:jc w:val="both"/>
        <w:rPr>
          <w:rFonts w:ascii="Arial" w:hAnsi="Arial" w:cs="Arial"/>
          <w:sz w:val="24"/>
          <w:szCs w:val="24"/>
        </w:rPr>
      </w:pPr>
      <w:r w:rsidRPr="00F66EDD">
        <w:rPr>
          <w:rFonts w:ascii="Arial" w:hAnsi="Arial" w:cs="Arial"/>
          <w:noProof/>
          <w:sz w:val="24"/>
          <w:szCs w:val="24"/>
        </w:rPr>
        <w:drawing>
          <wp:anchor distT="0" distB="0" distL="114300" distR="114300" simplePos="0" relativeHeight="251663360" behindDoc="0" locked="0" layoutInCell="1" allowOverlap="1" wp14:anchorId="751734AC" wp14:editId="164C9BB4">
            <wp:simplePos x="0" y="0"/>
            <wp:positionH relativeFrom="margin">
              <wp:align>center</wp:align>
            </wp:positionH>
            <wp:positionV relativeFrom="paragraph">
              <wp:posOffset>10160</wp:posOffset>
            </wp:positionV>
            <wp:extent cx="4572000" cy="2743200"/>
            <wp:effectExtent l="0" t="0" r="0" b="0"/>
            <wp:wrapSquare wrapText="bothSides"/>
            <wp:docPr id="10" name="Gráfico 10">
              <a:extLst xmlns:a="http://schemas.openxmlformats.org/drawingml/2006/main">
                <a:ext uri="{FF2B5EF4-FFF2-40B4-BE49-F238E27FC236}">
                  <a16:creationId xmlns:a16="http://schemas.microsoft.com/office/drawing/2014/main" id="{B096CA82-3030-3B7E-554F-0E9541CE4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D8CF02A" w14:textId="77777777" w:rsidR="00F66EDD" w:rsidRPr="00F66EDD" w:rsidRDefault="00F66EDD" w:rsidP="00F66EDD">
      <w:pPr>
        <w:spacing w:after="0" w:line="240" w:lineRule="auto"/>
        <w:ind w:left="1416" w:firstLine="708"/>
        <w:rPr>
          <w:rFonts w:ascii="Arial" w:hAnsi="Arial" w:cs="Arial"/>
          <w:sz w:val="20"/>
          <w:szCs w:val="20"/>
        </w:rPr>
      </w:pPr>
      <w:r w:rsidRPr="00F66EDD">
        <w:rPr>
          <w:rFonts w:ascii="Arial" w:hAnsi="Arial" w:cs="Arial"/>
          <w:b/>
          <w:sz w:val="20"/>
          <w:szCs w:val="20"/>
        </w:rPr>
        <w:t>Fonte:</w:t>
      </w:r>
      <w:r w:rsidRPr="00F66EDD">
        <w:rPr>
          <w:rFonts w:ascii="Arial" w:hAnsi="Arial" w:cs="Arial"/>
          <w:sz w:val="20"/>
          <w:szCs w:val="20"/>
        </w:rPr>
        <w:t xml:space="preserve"> Alice Picanço, (2024)</w:t>
      </w:r>
    </w:p>
    <w:p w14:paraId="12E63F72" w14:textId="77777777" w:rsidR="00F66EDD" w:rsidRPr="00F66EDD" w:rsidRDefault="00F66EDD" w:rsidP="00F66EDD">
      <w:pPr>
        <w:spacing w:after="0" w:line="240" w:lineRule="auto"/>
        <w:ind w:firstLine="567"/>
        <w:jc w:val="both"/>
        <w:rPr>
          <w:rFonts w:ascii="Arial" w:hAnsi="Arial" w:cs="Arial"/>
          <w:sz w:val="24"/>
          <w:szCs w:val="24"/>
        </w:rPr>
      </w:pPr>
    </w:p>
    <w:p w14:paraId="261CB722"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 xml:space="preserve">O uso e ocupação das bacias hidrográficas, sem a devida gestão, acarreta graves problemas ambientais, consequentemente o ser humano é afetado de forma direta e indireta, mesmo que a médio ou longo prazo. Os pesquisadores Rocha, </w:t>
      </w:r>
      <w:proofErr w:type="spellStart"/>
      <w:r w:rsidRPr="00F66EDD">
        <w:rPr>
          <w:rFonts w:ascii="Arial" w:hAnsi="Arial" w:cs="Arial"/>
          <w:sz w:val="24"/>
          <w:szCs w:val="24"/>
        </w:rPr>
        <w:t>Tiz</w:t>
      </w:r>
      <w:proofErr w:type="spellEnd"/>
      <w:r w:rsidRPr="00F66EDD">
        <w:rPr>
          <w:rFonts w:ascii="Arial" w:hAnsi="Arial" w:cs="Arial"/>
          <w:sz w:val="24"/>
          <w:szCs w:val="24"/>
        </w:rPr>
        <w:t xml:space="preserve"> e Cunha (2009, p.1) apontam que “a ocupação inadequada dos perímetros urbanos promove alterações drásticas no ciclo hidrológico das bacias hidrográficas, particularmente no estágio de infiltração e de escoamento superficial das águas pluviais.” </w:t>
      </w:r>
    </w:p>
    <w:p w14:paraId="36AA481A"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 xml:space="preserve">Assim, toda atividade relacionada ao uso e ocupação do solo próximos a corpos de água, necessitam de atenção especial para que não venha faltar água com quantidade e qualidade adequada para a atual e futuras gerações. Nas reflexões de </w:t>
      </w:r>
      <w:proofErr w:type="spellStart"/>
      <w:r w:rsidRPr="00F66EDD">
        <w:rPr>
          <w:rFonts w:ascii="Arial" w:hAnsi="Arial" w:cs="Arial"/>
          <w:sz w:val="24"/>
          <w:szCs w:val="24"/>
        </w:rPr>
        <w:t>Gardiman</w:t>
      </w:r>
      <w:proofErr w:type="spellEnd"/>
      <w:r w:rsidRPr="00F66EDD">
        <w:rPr>
          <w:rFonts w:ascii="Arial" w:hAnsi="Arial" w:cs="Arial"/>
          <w:sz w:val="24"/>
          <w:szCs w:val="24"/>
        </w:rPr>
        <w:t xml:space="preserve"> Junior et al. (2012, p. 111) “o planejamento das atividades antrópicas em uma bacia hidrográfica é de fundamental importância para o manejo adequado dos recursos nela contidos, mantendo, assim, sua integridade e equilíbrio ambiental.” </w:t>
      </w:r>
    </w:p>
    <w:p w14:paraId="3D9CE27D" w14:textId="77777777"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Os pesquisadores Botelho e Silva (2012, p. 175), afirmam que essas intervenções antrópicas trazem impactos para os cursos d’água. De acordo com os referidos autores, a canalização e retificação destes, afetam o sistema hidrológico. Nas considerações de Pacheco (2013, p.23) “os efeitos do uso e a ocupação da terra nas áreas de uma bacia de drenagem, atingirão magnitudes diversas, dependendo do avanço antrópico, somados à condição natural da dinâmica fluvial e de outros fatores.”</w:t>
      </w:r>
    </w:p>
    <w:p w14:paraId="46A9B578" w14:textId="6541730B" w:rsidR="00F66EDD" w:rsidRPr="00F66EDD" w:rsidRDefault="00F66EDD" w:rsidP="00F66EDD">
      <w:pPr>
        <w:spacing w:after="0" w:line="240" w:lineRule="auto"/>
        <w:ind w:firstLine="567"/>
        <w:jc w:val="both"/>
        <w:rPr>
          <w:rFonts w:ascii="Arial" w:hAnsi="Arial" w:cs="Arial"/>
          <w:sz w:val="24"/>
          <w:szCs w:val="24"/>
        </w:rPr>
      </w:pPr>
      <w:r w:rsidRPr="00F66EDD">
        <w:rPr>
          <w:rFonts w:ascii="Arial" w:hAnsi="Arial" w:cs="Arial"/>
          <w:sz w:val="24"/>
          <w:szCs w:val="24"/>
        </w:rPr>
        <w:t xml:space="preserve">As margens da lagoa têm sido ocupadas por diversas atividades comerciais e industriais, incluindo empresas, </w:t>
      </w:r>
      <w:proofErr w:type="spellStart"/>
      <w:r w:rsidRPr="00F66EDD">
        <w:rPr>
          <w:rFonts w:ascii="Arial" w:hAnsi="Arial" w:cs="Arial"/>
          <w:sz w:val="24"/>
          <w:szCs w:val="24"/>
        </w:rPr>
        <w:t>hoteis</w:t>
      </w:r>
      <w:proofErr w:type="spellEnd"/>
      <w:r w:rsidRPr="00F66EDD">
        <w:rPr>
          <w:rFonts w:ascii="Arial" w:hAnsi="Arial" w:cs="Arial"/>
          <w:sz w:val="24"/>
          <w:szCs w:val="24"/>
        </w:rPr>
        <w:t xml:space="preserve"> e oficinas. Essa ocupação intensiva, muitas vezes desordenada, resulta em impactos socioambientais significativos, como a eliminação das margens e a poluição das águas, associado tem-se a ausência de infraestrutura adequada de saneamento básico. Estudos indicam a presença de resíduos sólidos, efluentes domésticos e sanitários sendo lançados diretamente nas águas, resultando em comprometimento da qualidade ambiental.</w:t>
      </w:r>
    </w:p>
    <w:p w14:paraId="77A3912F" w14:textId="77777777" w:rsidR="00F66EDD" w:rsidRPr="00F66EDD" w:rsidRDefault="00F66EDD" w:rsidP="00F66EDD">
      <w:pPr>
        <w:spacing w:after="0" w:line="240" w:lineRule="auto"/>
        <w:ind w:firstLine="567"/>
        <w:jc w:val="both"/>
        <w:rPr>
          <w:rFonts w:ascii="Arial" w:hAnsi="Arial" w:cs="Arial"/>
          <w:sz w:val="24"/>
          <w:szCs w:val="24"/>
        </w:rPr>
      </w:pPr>
    </w:p>
    <w:p w14:paraId="5905BB0C" w14:textId="77777777" w:rsidR="00F66EDD" w:rsidRPr="00F66EDD" w:rsidRDefault="00F66EDD" w:rsidP="00F66EDD">
      <w:pPr>
        <w:spacing w:after="0" w:line="240" w:lineRule="auto"/>
        <w:jc w:val="both"/>
        <w:rPr>
          <w:rFonts w:ascii="Arial" w:hAnsi="Arial" w:cs="Arial"/>
        </w:rPr>
      </w:pPr>
      <w:r w:rsidRPr="00F66EDD">
        <w:rPr>
          <w:rFonts w:ascii="Arial" w:eastAsia="Calibri" w:hAnsi="Arial" w:cs="Arial"/>
          <w:b/>
          <w:sz w:val="24"/>
          <w:szCs w:val="24"/>
        </w:rPr>
        <w:t>Considerações Finais</w:t>
      </w:r>
    </w:p>
    <w:p w14:paraId="4BE5A8AE" w14:textId="77777777" w:rsidR="00F66EDD" w:rsidRPr="00F66EDD" w:rsidRDefault="00F66EDD" w:rsidP="00F66EDD">
      <w:pPr>
        <w:spacing w:after="0" w:line="240" w:lineRule="auto"/>
        <w:ind w:firstLine="567"/>
        <w:jc w:val="both"/>
        <w:rPr>
          <w:rFonts w:ascii="Arial" w:eastAsia="Calibri" w:hAnsi="Arial" w:cs="Arial"/>
          <w:sz w:val="24"/>
          <w:szCs w:val="24"/>
        </w:rPr>
      </w:pPr>
    </w:p>
    <w:p w14:paraId="4484F593"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 xml:space="preserve">Os procedimentos realizados, como mapeamento do uso e ocupação do solo, revelam que a lagoa da Francesa se encontra em avançado estágio de degradação ambiental, com perda de suas características naturais, incluindo suas margens, vegetação ripária, do leito e de suas águas. </w:t>
      </w:r>
    </w:p>
    <w:p w14:paraId="3BCDE47D"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As principais causas da degradação ambiental da área são decorrentes do processo de ocupação da área de entorno da lagoa, o crescimento populacional e a criação dos bairros da Francesa, Santa Clara e Santa Rita. As ações antrópicas, incluem o desmatamento nas áreas marginais da lagoa, contribuindo para a erosão do solo, aumentando a quantidade de sedimentos carreados para a lagoa, o assoreamento do leito e a redução da profundidade da lagoa; o lançamento de esgotos domésticos in natura, sem tratamento prévio, promove a eutrofização das águas devido ao aumento de nutrientes como nitrogênio e fósforo. Todas essas ações afetam a qualidade das águas da lagoa e os ecossistemas aquáticos.</w:t>
      </w:r>
    </w:p>
    <w:p w14:paraId="64C37250" w14:textId="77777777" w:rsidR="00F66EDD" w:rsidRPr="00F66EDD" w:rsidRDefault="00F66EDD" w:rsidP="00F66EDD">
      <w:pPr>
        <w:spacing w:after="0" w:line="240" w:lineRule="auto"/>
        <w:ind w:firstLine="567"/>
        <w:jc w:val="both"/>
        <w:rPr>
          <w:rFonts w:ascii="Arial" w:eastAsia="Calibri" w:hAnsi="Arial" w:cs="Arial"/>
          <w:sz w:val="24"/>
          <w:szCs w:val="24"/>
        </w:rPr>
      </w:pPr>
      <w:r w:rsidRPr="00F66EDD">
        <w:rPr>
          <w:rFonts w:ascii="Arial" w:eastAsia="Calibri" w:hAnsi="Arial" w:cs="Arial"/>
          <w:sz w:val="24"/>
          <w:szCs w:val="24"/>
        </w:rPr>
        <w:t>A relação entre urbanização e a degradação da qualidade ambiental de uma área e dos corpos d´água, aponta para a necessidade de um equilíbrio entre o desenvolvimento urbano e a preservação ambiental. Esta meta é alcançada através de uma gestão compartilhada envolvendo o poder público, seja ele municipal, estadual ou federal, por meio de seus órgãos gestores e da sociedade, parceiros fundamentais para uma gestão eficaz de forma que atenda as demandas atuais e futuras dos usuários da Lagoa da Francesa. Por meio de políticas e ações integradas, é possível mitigar os impactos negativos e garantir o uso sustentável da lagoa.</w:t>
      </w:r>
    </w:p>
    <w:p w14:paraId="296504F0" w14:textId="77777777" w:rsidR="00F66EDD" w:rsidRPr="00F66EDD" w:rsidRDefault="00F66EDD" w:rsidP="003A44F8">
      <w:pPr>
        <w:spacing w:after="0" w:line="240" w:lineRule="auto"/>
        <w:ind w:firstLine="567"/>
        <w:jc w:val="both"/>
        <w:rPr>
          <w:rFonts w:ascii="Arial" w:eastAsia="Calibri" w:hAnsi="Arial" w:cs="Arial"/>
          <w:sz w:val="24"/>
          <w:szCs w:val="24"/>
        </w:rPr>
      </w:pPr>
    </w:p>
    <w:p w14:paraId="237B2243" w14:textId="3949E6BD" w:rsidR="00F66EDD" w:rsidRPr="00F66EDD" w:rsidRDefault="00F66EDD" w:rsidP="003A44F8">
      <w:pPr>
        <w:spacing w:after="0" w:line="240" w:lineRule="auto"/>
        <w:jc w:val="both"/>
        <w:rPr>
          <w:rFonts w:ascii="Arial" w:hAnsi="Arial" w:cs="Arial"/>
        </w:rPr>
      </w:pPr>
      <w:r w:rsidRPr="00F66EDD">
        <w:rPr>
          <w:rFonts w:ascii="Arial" w:eastAsia="Calibri" w:hAnsi="Arial" w:cs="Arial"/>
          <w:b/>
          <w:sz w:val="24"/>
          <w:szCs w:val="24"/>
        </w:rPr>
        <w:t>R</w:t>
      </w:r>
      <w:r w:rsidR="003A44F8" w:rsidRPr="00F66EDD">
        <w:rPr>
          <w:rFonts w:ascii="Arial" w:eastAsia="Calibri" w:hAnsi="Arial" w:cs="Arial"/>
          <w:b/>
          <w:sz w:val="24"/>
          <w:szCs w:val="24"/>
        </w:rPr>
        <w:t xml:space="preserve">eferências </w:t>
      </w:r>
    </w:p>
    <w:p w14:paraId="5297CA5E" w14:textId="77777777" w:rsidR="00F66EDD" w:rsidRDefault="00F66EDD" w:rsidP="003A44F8">
      <w:pPr>
        <w:pStyle w:val="Default"/>
        <w:jc w:val="both"/>
        <w:rPr>
          <w:rFonts w:ascii="Arial" w:hAnsi="Arial" w:cs="Arial"/>
          <w:color w:val="auto"/>
        </w:rPr>
      </w:pPr>
    </w:p>
    <w:p w14:paraId="45DE2B39" w14:textId="5317C971"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AGÊNCIA NACIONAL DE ÁGUAS (Brasil). </w:t>
      </w:r>
      <w:r w:rsidRPr="00F66EDD">
        <w:rPr>
          <w:rFonts w:ascii="Arial" w:hAnsi="Arial" w:cs="Arial"/>
          <w:b/>
          <w:color w:val="auto"/>
        </w:rPr>
        <w:t>Recursos Hídricos. Planos de recursos hídricos e enquadramento dos corpos de água / Agência Nacional de Águas</w:t>
      </w:r>
      <w:r w:rsidRPr="00F66EDD">
        <w:rPr>
          <w:rFonts w:ascii="Arial" w:hAnsi="Arial" w:cs="Arial"/>
          <w:color w:val="auto"/>
        </w:rPr>
        <w:t>. [Brasília, DF]: ANA, 2013.</w:t>
      </w:r>
    </w:p>
    <w:p w14:paraId="772CFD19"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BOTELHO, R.G.; SILVA, A. S. da. A bacia hidrográfica e a qualidade ambiental. </w:t>
      </w:r>
      <w:proofErr w:type="spellStart"/>
      <w:r w:rsidRPr="00F66EDD">
        <w:rPr>
          <w:rFonts w:ascii="Arial" w:hAnsi="Arial" w:cs="Arial"/>
          <w:color w:val="auto"/>
        </w:rPr>
        <w:t>In:VITTE</w:t>
      </w:r>
      <w:proofErr w:type="spellEnd"/>
      <w:r w:rsidRPr="00F66EDD">
        <w:rPr>
          <w:rFonts w:ascii="Arial" w:hAnsi="Arial" w:cs="Arial"/>
          <w:color w:val="auto"/>
        </w:rPr>
        <w:t xml:space="preserve">, Antônio C.; GUERRA, Antônio Teixeira (Org.). Reflexão sobre a </w:t>
      </w:r>
      <w:proofErr w:type="spellStart"/>
      <w:r w:rsidRPr="00F66EDD">
        <w:rPr>
          <w:rFonts w:ascii="Arial" w:hAnsi="Arial" w:cs="Arial"/>
          <w:color w:val="auto"/>
        </w:rPr>
        <w:t>GeografiaFísica</w:t>
      </w:r>
      <w:proofErr w:type="spellEnd"/>
      <w:r w:rsidRPr="00F66EDD">
        <w:rPr>
          <w:rFonts w:ascii="Arial" w:hAnsi="Arial" w:cs="Arial"/>
          <w:color w:val="auto"/>
        </w:rPr>
        <w:t xml:space="preserve"> no Brasil. 6. ed. Rio de Janeiro: Bertrand Brasil, 2012.</w:t>
      </w:r>
    </w:p>
    <w:p w14:paraId="13F6AEA8" w14:textId="77777777" w:rsidR="00F66EDD" w:rsidRPr="00F66EDD" w:rsidRDefault="00F66EDD" w:rsidP="00F66EDD">
      <w:pPr>
        <w:pStyle w:val="Default"/>
        <w:spacing w:before="240" w:after="240"/>
        <w:jc w:val="both"/>
        <w:rPr>
          <w:rFonts w:ascii="Arial" w:hAnsi="Arial" w:cs="Arial"/>
        </w:rPr>
      </w:pPr>
      <w:r w:rsidRPr="00F66EDD">
        <w:rPr>
          <w:rFonts w:ascii="Arial" w:hAnsi="Arial" w:cs="Arial"/>
        </w:rPr>
        <w:t>BARTH, F.T.; BARBOSA, W.E.S. Recursos Hídricos. (1999). Disponível em: </w:t>
      </w:r>
      <w:hyperlink r:id="rId16" w:tgtFrame="_blank" w:history="1">
        <w:r w:rsidRPr="00F66EDD">
          <w:rPr>
            <w:rStyle w:val="Hyperlink"/>
            <w:rFonts w:ascii="Arial" w:hAnsi="Arial" w:cs="Arial"/>
            <w:color w:val="auto"/>
          </w:rPr>
          <w:t>http://www.fcth.br/public/cursos/phd5028.html</w:t>
        </w:r>
      </w:hyperlink>
      <w:r w:rsidRPr="00F66EDD">
        <w:rPr>
          <w:rFonts w:ascii="Arial" w:hAnsi="Arial" w:cs="Arial"/>
          <w:color w:val="auto"/>
        </w:rPr>
        <w:t xml:space="preserve"> </w:t>
      </w:r>
      <w:r w:rsidRPr="00F66EDD">
        <w:rPr>
          <w:rFonts w:ascii="Arial" w:hAnsi="Arial" w:cs="Arial"/>
        </w:rPr>
        <w:t>. Acesso em 15/01/2025</w:t>
      </w:r>
    </w:p>
    <w:p w14:paraId="79971F32" w14:textId="77777777" w:rsidR="00F66EDD" w:rsidRPr="00F66EDD" w:rsidRDefault="00F66EDD" w:rsidP="00F66EDD">
      <w:pPr>
        <w:pStyle w:val="Default"/>
        <w:spacing w:before="240" w:after="240"/>
        <w:jc w:val="both"/>
        <w:rPr>
          <w:rFonts w:ascii="Arial" w:hAnsi="Arial" w:cs="Arial"/>
          <w:bCs/>
          <w:color w:val="auto"/>
        </w:rPr>
      </w:pPr>
      <w:r w:rsidRPr="00F66EDD">
        <w:rPr>
          <w:rFonts w:ascii="Arial" w:hAnsi="Arial" w:cs="Arial"/>
          <w:color w:val="auto"/>
          <w:shd w:val="clear" w:color="auto" w:fill="FFFFFF" w:themeFill="background1"/>
        </w:rPr>
        <w:t xml:space="preserve">BRASIL, </w:t>
      </w:r>
      <w:r w:rsidRPr="00F66EDD">
        <w:rPr>
          <w:rFonts w:ascii="Arial" w:hAnsi="Arial" w:cs="Arial"/>
          <w:bCs/>
          <w:color w:val="auto"/>
          <w:shd w:val="clear" w:color="auto" w:fill="FFFFFF" w:themeFill="background1"/>
        </w:rPr>
        <w:t>Lei Nº. 9.433, de 8 de janeiro de 1997</w:t>
      </w:r>
      <w:r w:rsidRPr="00F66EDD">
        <w:rPr>
          <w:rFonts w:ascii="Arial" w:hAnsi="Arial" w:cs="Arial"/>
          <w:b/>
          <w:color w:val="auto"/>
          <w:shd w:val="clear" w:color="auto" w:fill="FFFFFF" w:themeFill="background1"/>
        </w:rPr>
        <w:t>. Institui a Política Nacional de Recursos Hídricos,</w:t>
      </w:r>
      <w:r w:rsidRPr="00F66EDD">
        <w:rPr>
          <w:rFonts w:ascii="Arial" w:hAnsi="Arial" w:cs="Arial"/>
          <w:b/>
          <w:color w:val="auto"/>
        </w:rPr>
        <w:t xml:space="preserve"> cria o Sistema Nacional de Gerenciamento de Recursos Hídricos, regulamenta o inciso XIX do art. 21 da Constituição Federal, e altera o art. 1º da Lei nº 8.001, de 13 de março de 1990, que modificou a Lei nº 7.990, de 28 de dezembro de 1989. </w:t>
      </w:r>
      <w:r w:rsidRPr="00F66EDD">
        <w:rPr>
          <w:rFonts w:ascii="Arial" w:hAnsi="Arial" w:cs="Arial"/>
          <w:bCs/>
          <w:color w:val="auto"/>
        </w:rPr>
        <w:t xml:space="preserve">Brasília, DF: Casa Civil, [1997]. Disponível em: </w:t>
      </w:r>
      <w:hyperlink r:id="rId17" w:history="1">
        <w:r w:rsidRPr="00F66EDD">
          <w:rPr>
            <w:rStyle w:val="Hyperlink"/>
            <w:rFonts w:ascii="Arial" w:hAnsi="Arial" w:cs="Arial"/>
            <w:bCs/>
          </w:rPr>
          <w:t>https://www.planalto.gov.br/ccivil_03/leis/l9433.htm</w:t>
        </w:r>
      </w:hyperlink>
      <w:r w:rsidRPr="00F66EDD">
        <w:rPr>
          <w:rFonts w:ascii="Arial" w:hAnsi="Arial" w:cs="Arial"/>
          <w:bCs/>
          <w:color w:val="auto"/>
        </w:rPr>
        <w:t>. Acesso em: 10 de set. 2023.</w:t>
      </w:r>
    </w:p>
    <w:p w14:paraId="3594BBE6" w14:textId="77777777" w:rsidR="00F66EDD" w:rsidRPr="00F66EDD" w:rsidRDefault="00F66EDD" w:rsidP="00F66EDD">
      <w:pPr>
        <w:pStyle w:val="Default"/>
        <w:spacing w:before="240" w:after="240"/>
        <w:jc w:val="both"/>
        <w:rPr>
          <w:rFonts w:ascii="Arial" w:hAnsi="Arial" w:cs="Arial"/>
        </w:rPr>
      </w:pPr>
      <w:r w:rsidRPr="00F66EDD">
        <w:rPr>
          <w:rFonts w:ascii="Arial" w:hAnsi="Arial" w:cs="Arial"/>
        </w:rPr>
        <w:t>BRASIL. Lei nº 11.445, de 5 de janeiro de 2007</w:t>
      </w:r>
      <w:r w:rsidRPr="00F66EDD">
        <w:rPr>
          <w:rFonts w:ascii="Arial" w:hAnsi="Arial" w:cs="Arial"/>
          <w:b/>
          <w:bCs/>
        </w:rPr>
        <w:t>. Estabelece as diretrizes nacionais para o saneamento básico; cria o Comitê Interministerial de Saneamento Básico; altera as Leis nos 6.766, de 19 de dezembro de 1979, 8.666, de 21 de junho de 1993, e 8.987, de 13 de fevereiro de 1995; e revoga a Lei nº 6.528, de 11 de maio de 1978</w:t>
      </w:r>
      <w:r w:rsidRPr="00F66EDD">
        <w:rPr>
          <w:rFonts w:ascii="Arial" w:hAnsi="Arial" w:cs="Arial"/>
        </w:rPr>
        <w:t>. Brasília DF: Casa Civil, 2007. Disponível em: http://www.planalto.gov.br/ccivil_03/_ato2007-2010/2007/lei/l11445.htm. Acesso em: 04 out. 2021.</w:t>
      </w:r>
    </w:p>
    <w:p w14:paraId="25F92E6A"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COMPANHIA DE PESQUISA DE RECURSOS MINERAIS (Brasil). Geodiversidade do Estado do Amazonas. In: MAIA, M. A. M.; MARMOS, J. L. (Org). </w:t>
      </w:r>
      <w:r w:rsidRPr="00F66EDD">
        <w:rPr>
          <w:rFonts w:ascii="Arial" w:hAnsi="Arial" w:cs="Arial"/>
          <w:b/>
          <w:bCs/>
          <w:color w:val="auto"/>
        </w:rPr>
        <w:t>Serviço Geológico do Brasil. Manaus</w:t>
      </w:r>
      <w:r w:rsidRPr="00F66EDD">
        <w:rPr>
          <w:rFonts w:ascii="Arial" w:hAnsi="Arial" w:cs="Arial"/>
          <w:color w:val="auto"/>
        </w:rPr>
        <w:t>, 2010. Disponível em: https://cprm.gov.br/web/guest.Acesso em: 02 de fev. 2024.</w:t>
      </w:r>
    </w:p>
    <w:p w14:paraId="63765366" w14:textId="77777777" w:rsidR="00F66EDD" w:rsidRPr="00F66EDD" w:rsidRDefault="00F66EDD" w:rsidP="00F66EDD">
      <w:pPr>
        <w:pStyle w:val="Default"/>
        <w:spacing w:before="240" w:after="240"/>
        <w:jc w:val="both"/>
        <w:rPr>
          <w:rFonts w:ascii="Arial" w:hAnsi="Arial" w:cs="Arial"/>
        </w:rPr>
      </w:pPr>
      <w:r w:rsidRPr="00F66EDD">
        <w:rPr>
          <w:rFonts w:ascii="Arial" w:hAnsi="Arial" w:cs="Arial"/>
          <w:shd w:val="clear" w:color="auto" w:fill="FFFFFF" w:themeFill="background1"/>
        </w:rPr>
        <w:t>GARDIMAN</w:t>
      </w:r>
      <w:r w:rsidRPr="00F66EDD">
        <w:rPr>
          <w:rFonts w:ascii="Arial" w:hAnsi="Arial" w:cs="Arial"/>
        </w:rPr>
        <w:t xml:space="preserve"> JÚNIOR, B.S.; COUTO, D. R.; SOUZA, F. B. C.; SANTOS JUNIOR, G. N. dos; SANTOS, A. R. dos. Perda de solo por erosão hídrica em áreas de preservação permanente na microbacia hidrográfica Córrego do Horizonte, Alegre, Espírito Santo</w:t>
      </w:r>
      <w:r w:rsidRPr="00F66EDD">
        <w:rPr>
          <w:rFonts w:ascii="Arial" w:hAnsi="Arial" w:cs="Arial"/>
          <w:b/>
          <w:bCs/>
        </w:rPr>
        <w:t xml:space="preserve">. Engenharia Ambiental, </w:t>
      </w:r>
      <w:r w:rsidRPr="00F66EDD">
        <w:rPr>
          <w:rFonts w:ascii="Arial" w:hAnsi="Arial" w:cs="Arial"/>
        </w:rPr>
        <w:t>Espírito Santo do Pinhal, v.9, p. 21-34, 2012.</w:t>
      </w:r>
    </w:p>
    <w:p w14:paraId="4D6A676A" w14:textId="77777777" w:rsidR="00F66EDD" w:rsidRPr="00F66EDD" w:rsidRDefault="00F66EDD" w:rsidP="00F66EDD">
      <w:pPr>
        <w:pStyle w:val="Default"/>
        <w:spacing w:before="240" w:after="240"/>
        <w:jc w:val="both"/>
        <w:rPr>
          <w:rFonts w:ascii="Arial" w:hAnsi="Arial" w:cs="Arial"/>
        </w:rPr>
      </w:pPr>
      <w:r w:rsidRPr="00F66EDD">
        <w:rPr>
          <w:rFonts w:ascii="Arial" w:hAnsi="Arial" w:cs="Arial"/>
        </w:rPr>
        <w:t xml:space="preserve">GUERRA, A. J. T.; CUNHA, S. B. (org.). </w:t>
      </w:r>
      <w:r w:rsidRPr="00F66EDD">
        <w:rPr>
          <w:rFonts w:ascii="Arial" w:hAnsi="Arial" w:cs="Arial"/>
          <w:b/>
          <w:bCs/>
        </w:rPr>
        <w:t>Impactos ambientais urbanos no Brasil</w:t>
      </w:r>
      <w:r w:rsidRPr="00F66EDD">
        <w:rPr>
          <w:rFonts w:ascii="Arial" w:hAnsi="Arial" w:cs="Arial"/>
        </w:rPr>
        <w:t>. Rio de Janeiro: Bertrand Brasil, 2001.</w:t>
      </w:r>
    </w:p>
    <w:p w14:paraId="060E34EA"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INSTITUTO BRASILEIRO DE GEOGRAFIA E ESTATÍSTICA (Brasil). </w:t>
      </w:r>
      <w:r w:rsidRPr="00F66EDD">
        <w:rPr>
          <w:rFonts w:ascii="Arial" w:hAnsi="Arial" w:cs="Arial"/>
          <w:bCs/>
          <w:color w:val="auto"/>
        </w:rPr>
        <w:t>Áreas Urbanizadas do Brasil 2019 Notas Técnicas</w:t>
      </w:r>
      <w:r w:rsidRPr="00F66EDD">
        <w:rPr>
          <w:rFonts w:ascii="Arial" w:hAnsi="Arial" w:cs="Arial"/>
          <w:color w:val="auto"/>
        </w:rPr>
        <w:t>. [Rio de Janeiro RJ]: IBGE, 2022.</w:t>
      </w:r>
    </w:p>
    <w:p w14:paraId="6A109B98"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INSTITUTO BRASILEIRO DE GEOGRAFIA E ESTATÍSTICA (Brasil). </w:t>
      </w:r>
      <w:r w:rsidRPr="00F66EDD">
        <w:rPr>
          <w:rFonts w:ascii="Arial" w:hAnsi="Arial" w:cs="Arial"/>
          <w:b/>
          <w:color w:val="auto"/>
        </w:rPr>
        <w:t>Cidades e Estados</w:t>
      </w:r>
      <w:r w:rsidRPr="00F66EDD">
        <w:rPr>
          <w:rFonts w:ascii="Arial" w:hAnsi="Arial" w:cs="Arial"/>
          <w:color w:val="auto"/>
        </w:rPr>
        <w:t xml:space="preserve">. [Brasília DF]: IBGE, 2010. Disponível em: </w:t>
      </w:r>
      <w:hyperlink r:id="rId18" w:history="1">
        <w:r w:rsidRPr="00F66EDD">
          <w:rPr>
            <w:rStyle w:val="Hyperlink"/>
            <w:rFonts w:ascii="Arial" w:hAnsi="Arial" w:cs="Arial"/>
          </w:rPr>
          <w:t>www.ibge.gov.br/cidades-e-estados/am/parintins.html//</w:t>
        </w:r>
      </w:hyperlink>
      <w:r w:rsidRPr="00F66EDD">
        <w:rPr>
          <w:rFonts w:ascii="Arial" w:hAnsi="Arial" w:cs="Arial"/>
          <w:color w:val="auto"/>
        </w:rPr>
        <w:t>.  Acessado em 13/07/2022 as 21:17</w:t>
      </w:r>
    </w:p>
    <w:p w14:paraId="1A2E04F7" w14:textId="77777777" w:rsidR="00F66EDD" w:rsidRPr="00F66EDD" w:rsidRDefault="00F66EDD" w:rsidP="00F66EDD">
      <w:pPr>
        <w:pStyle w:val="Default"/>
        <w:spacing w:before="240" w:after="240"/>
        <w:jc w:val="both"/>
        <w:rPr>
          <w:rFonts w:ascii="Arial" w:hAnsi="Arial" w:cs="Arial"/>
          <w:color w:val="040C28"/>
        </w:rPr>
      </w:pPr>
      <w:r w:rsidRPr="00F66EDD">
        <w:rPr>
          <w:rFonts w:ascii="Arial" w:hAnsi="Arial" w:cs="Arial"/>
          <w:color w:val="040C28"/>
        </w:rPr>
        <w:t xml:space="preserve">INSTITUTO NACIONAL DE METEOROLOGIA (Brasil). </w:t>
      </w:r>
      <w:r w:rsidRPr="00F66EDD">
        <w:rPr>
          <w:rFonts w:ascii="Arial" w:hAnsi="Arial" w:cs="Arial"/>
          <w:b/>
          <w:bCs/>
          <w:color w:val="040C28"/>
        </w:rPr>
        <w:t>Dados Históricos anuais</w:t>
      </w:r>
      <w:r w:rsidRPr="00F66EDD">
        <w:rPr>
          <w:rFonts w:ascii="Arial" w:hAnsi="Arial" w:cs="Arial"/>
          <w:color w:val="040C28"/>
        </w:rPr>
        <w:t xml:space="preserve">, INMET, 2022. Disponível em: </w:t>
      </w:r>
      <w:hyperlink r:id="rId19" w:history="1">
        <w:r w:rsidRPr="00F66EDD">
          <w:rPr>
            <w:rStyle w:val="Hyperlink"/>
            <w:rFonts w:ascii="Arial" w:hAnsi="Arial" w:cs="Arial"/>
          </w:rPr>
          <w:t>https://portal.inmet.gov.br/dadoshistoricos</w:t>
        </w:r>
      </w:hyperlink>
      <w:r w:rsidRPr="00F66EDD">
        <w:rPr>
          <w:rFonts w:ascii="Arial" w:hAnsi="Arial" w:cs="Arial"/>
          <w:color w:val="040C28"/>
        </w:rPr>
        <w:t>. Acesso em: 10 jun. 2023.</w:t>
      </w:r>
    </w:p>
    <w:p w14:paraId="72813D09" w14:textId="77777777" w:rsidR="00F66EDD" w:rsidRPr="00F66EDD" w:rsidRDefault="00F66EDD" w:rsidP="00F66EDD">
      <w:pPr>
        <w:autoSpaceDE w:val="0"/>
        <w:autoSpaceDN w:val="0"/>
        <w:adjustRightInd w:val="0"/>
        <w:spacing w:before="240" w:after="240" w:line="240" w:lineRule="auto"/>
        <w:jc w:val="both"/>
        <w:rPr>
          <w:rFonts w:ascii="Arial" w:hAnsi="Arial" w:cs="Arial"/>
          <w:sz w:val="24"/>
          <w:szCs w:val="24"/>
        </w:rPr>
      </w:pPr>
      <w:r w:rsidRPr="00F66EDD">
        <w:rPr>
          <w:rFonts w:ascii="Arial" w:hAnsi="Arial" w:cs="Arial"/>
          <w:sz w:val="24"/>
          <w:szCs w:val="24"/>
        </w:rPr>
        <w:t xml:space="preserve">KOBIYAMA, M. </w:t>
      </w:r>
      <w:r w:rsidRPr="00F66EDD">
        <w:rPr>
          <w:rFonts w:ascii="Arial" w:hAnsi="Arial" w:cs="Arial"/>
          <w:b/>
          <w:bCs/>
          <w:sz w:val="24"/>
          <w:szCs w:val="24"/>
        </w:rPr>
        <w:t>“</w:t>
      </w:r>
      <w:r w:rsidRPr="00F66EDD">
        <w:rPr>
          <w:rFonts w:ascii="Arial" w:hAnsi="Arial" w:cs="Arial"/>
          <w:sz w:val="24"/>
          <w:szCs w:val="24"/>
        </w:rPr>
        <w:t xml:space="preserve">Science </w:t>
      </w:r>
      <w:proofErr w:type="spellStart"/>
      <w:r w:rsidRPr="00F66EDD">
        <w:rPr>
          <w:rFonts w:ascii="Arial" w:hAnsi="Arial" w:cs="Arial"/>
          <w:sz w:val="24"/>
          <w:szCs w:val="24"/>
        </w:rPr>
        <w:t>is</w:t>
      </w:r>
      <w:proofErr w:type="spellEnd"/>
      <w:r w:rsidRPr="00F66EDD">
        <w:rPr>
          <w:rFonts w:ascii="Arial" w:hAnsi="Arial" w:cs="Arial"/>
          <w:sz w:val="24"/>
          <w:szCs w:val="24"/>
        </w:rPr>
        <w:t xml:space="preserve"> </w:t>
      </w:r>
      <w:proofErr w:type="spellStart"/>
      <w:r w:rsidRPr="00F66EDD">
        <w:rPr>
          <w:rFonts w:ascii="Arial" w:hAnsi="Arial" w:cs="Arial"/>
          <w:sz w:val="24"/>
          <w:szCs w:val="24"/>
        </w:rPr>
        <w:t>beautiful</w:t>
      </w:r>
      <w:proofErr w:type="spellEnd"/>
      <w:r w:rsidRPr="00F66EDD">
        <w:rPr>
          <w:rFonts w:ascii="Arial" w:hAnsi="Arial" w:cs="Arial"/>
          <w:sz w:val="24"/>
          <w:szCs w:val="24"/>
        </w:rPr>
        <w:t>”: aplicação da hidrologia no gerenciamento de desastres naturais</w:t>
      </w:r>
      <w:r w:rsidRPr="00F66EDD">
        <w:rPr>
          <w:rFonts w:ascii="Arial" w:hAnsi="Arial" w:cs="Arial"/>
          <w:b/>
          <w:bCs/>
          <w:sz w:val="24"/>
          <w:szCs w:val="24"/>
        </w:rPr>
        <w:t xml:space="preserve">. </w:t>
      </w:r>
      <w:r w:rsidRPr="00F66EDD">
        <w:rPr>
          <w:rFonts w:ascii="Arial" w:hAnsi="Arial" w:cs="Arial"/>
          <w:i/>
          <w:iCs/>
          <w:sz w:val="24"/>
          <w:szCs w:val="24"/>
        </w:rPr>
        <w:t>In</w:t>
      </w:r>
      <w:r w:rsidRPr="00F66EDD">
        <w:rPr>
          <w:rFonts w:ascii="Arial" w:hAnsi="Arial" w:cs="Arial"/>
          <w:b/>
          <w:bCs/>
          <w:sz w:val="24"/>
          <w:szCs w:val="24"/>
        </w:rPr>
        <w:t xml:space="preserve">: </w:t>
      </w:r>
      <w:r w:rsidRPr="00F66EDD">
        <w:rPr>
          <w:rFonts w:ascii="Arial" w:hAnsi="Arial" w:cs="Arial"/>
          <w:sz w:val="24"/>
          <w:szCs w:val="24"/>
        </w:rPr>
        <w:t xml:space="preserve">V Oficina Internacional sobre Enfoques Regionais para o Desenvolvimento e Gestão de Reservatórios na Bacia do Prata. </w:t>
      </w:r>
      <w:r w:rsidRPr="00F66EDD">
        <w:rPr>
          <w:rFonts w:ascii="Arial" w:hAnsi="Arial" w:cs="Arial"/>
          <w:b/>
          <w:bCs/>
          <w:sz w:val="24"/>
          <w:szCs w:val="24"/>
        </w:rPr>
        <w:t>Anais [...]</w:t>
      </w:r>
      <w:r w:rsidRPr="00F66EDD">
        <w:rPr>
          <w:rFonts w:ascii="Arial" w:hAnsi="Arial" w:cs="Arial"/>
          <w:sz w:val="24"/>
          <w:szCs w:val="24"/>
        </w:rPr>
        <w:t>, UNESCO/ICHARM/UNEP, Foz do Iguaçu, 2008.</w:t>
      </w:r>
    </w:p>
    <w:p w14:paraId="630F8325" w14:textId="77777777" w:rsidR="00F66EDD" w:rsidRPr="00F66EDD" w:rsidRDefault="00F66EDD" w:rsidP="00F66EDD">
      <w:pPr>
        <w:adjustRightInd w:val="0"/>
        <w:spacing w:before="240" w:after="240" w:line="240" w:lineRule="auto"/>
        <w:jc w:val="both"/>
        <w:rPr>
          <w:rFonts w:ascii="Arial" w:hAnsi="Arial" w:cs="Arial"/>
          <w:sz w:val="24"/>
          <w:szCs w:val="24"/>
          <w:lang w:val="fr-FR"/>
        </w:rPr>
      </w:pPr>
      <w:r w:rsidRPr="00F66EDD">
        <w:rPr>
          <w:rFonts w:ascii="Arial" w:hAnsi="Arial" w:cs="Arial"/>
          <w:sz w:val="24"/>
          <w:szCs w:val="24"/>
        </w:rPr>
        <w:t xml:space="preserve">LEFEBVRE, H. </w:t>
      </w:r>
      <w:r w:rsidRPr="00F66EDD">
        <w:rPr>
          <w:rFonts w:ascii="Arial" w:hAnsi="Arial" w:cs="Arial"/>
          <w:b/>
          <w:bCs/>
          <w:sz w:val="24"/>
          <w:szCs w:val="24"/>
        </w:rPr>
        <w:t xml:space="preserve">A </w:t>
      </w:r>
      <w:proofErr w:type="spellStart"/>
      <w:r w:rsidRPr="00F66EDD">
        <w:rPr>
          <w:rFonts w:ascii="Arial" w:hAnsi="Arial" w:cs="Arial"/>
          <w:b/>
          <w:bCs/>
          <w:sz w:val="24"/>
          <w:szCs w:val="24"/>
        </w:rPr>
        <w:t>Re-Produção</w:t>
      </w:r>
      <w:proofErr w:type="spellEnd"/>
      <w:r w:rsidRPr="00F66EDD">
        <w:rPr>
          <w:rFonts w:ascii="Arial" w:hAnsi="Arial" w:cs="Arial"/>
          <w:b/>
          <w:bCs/>
          <w:sz w:val="24"/>
          <w:szCs w:val="24"/>
        </w:rPr>
        <w:t xml:space="preserve"> das Relações de Produção. </w:t>
      </w:r>
      <w:r w:rsidRPr="00F66EDD">
        <w:rPr>
          <w:rFonts w:ascii="Arial" w:hAnsi="Arial" w:cs="Arial"/>
          <w:b/>
          <w:bCs/>
          <w:sz w:val="24"/>
          <w:szCs w:val="24"/>
          <w:lang w:val="fr-FR"/>
        </w:rPr>
        <w:t xml:space="preserve">Porto, Escorpião (1ª parte de La Survie du Capitalisme). </w:t>
      </w:r>
      <w:r w:rsidRPr="00F66EDD">
        <w:rPr>
          <w:rFonts w:ascii="Arial" w:hAnsi="Arial" w:cs="Arial"/>
          <w:sz w:val="24"/>
          <w:szCs w:val="24"/>
          <w:lang w:val="fr-FR"/>
        </w:rPr>
        <w:t xml:space="preserve">Paris: Anthropos, 1973. </w:t>
      </w:r>
    </w:p>
    <w:p w14:paraId="65270C77" w14:textId="77777777" w:rsidR="00F66EDD" w:rsidRPr="00F66EDD" w:rsidRDefault="00F66EDD" w:rsidP="00F66EDD">
      <w:pPr>
        <w:adjustRightInd w:val="0"/>
        <w:spacing w:before="240" w:after="240" w:line="240" w:lineRule="auto"/>
        <w:jc w:val="both"/>
        <w:rPr>
          <w:rFonts w:ascii="Arial" w:hAnsi="Arial" w:cs="Arial"/>
          <w:sz w:val="24"/>
          <w:szCs w:val="24"/>
        </w:rPr>
      </w:pPr>
      <w:r w:rsidRPr="00F66EDD">
        <w:rPr>
          <w:rFonts w:ascii="Arial" w:hAnsi="Arial" w:cs="Arial"/>
          <w:sz w:val="24"/>
          <w:szCs w:val="24"/>
          <w:lang w:val="es-ES"/>
        </w:rPr>
        <w:t xml:space="preserve">LEFEBVRE, H. </w:t>
      </w:r>
      <w:r w:rsidRPr="00F66EDD">
        <w:rPr>
          <w:rFonts w:ascii="Arial" w:hAnsi="Arial" w:cs="Arial"/>
          <w:b/>
          <w:bCs/>
          <w:sz w:val="24"/>
          <w:szCs w:val="24"/>
          <w:lang w:val="es-ES"/>
        </w:rPr>
        <w:t>La Revolución Urbana</w:t>
      </w:r>
      <w:r w:rsidRPr="00F66EDD">
        <w:rPr>
          <w:rFonts w:ascii="Arial" w:hAnsi="Arial" w:cs="Arial"/>
          <w:sz w:val="24"/>
          <w:szCs w:val="24"/>
          <w:lang w:val="es-ES"/>
        </w:rPr>
        <w:t xml:space="preserve">. </w:t>
      </w:r>
      <w:r w:rsidRPr="00F66EDD">
        <w:rPr>
          <w:rFonts w:ascii="Arial" w:hAnsi="Arial" w:cs="Arial"/>
          <w:sz w:val="24"/>
          <w:szCs w:val="24"/>
        </w:rPr>
        <w:t>2. ed. Madrid: Alianza.1972.</w:t>
      </w:r>
    </w:p>
    <w:p w14:paraId="26160BE5" w14:textId="77777777" w:rsidR="00F66EDD" w:rsidRPr="00F66EDD" w:rsidRDefault="00F66EDD" w:rsidP="00F66EDD">
      <w:pPr>
        <w:pStyle w:val="Default"/>
        <w:spacing w:before="240" w:after="240"/>
        <w:jc w:val="both"/>
        <w:rPr>
          <w:rFonts w:ascii="Arial" w:hAnsi="Arial" w:cs="Arial"/>
        </w:rPr>
      </w:pPr>
      <w:r w:rsidRPr="00F66EDD">
        <w:rPr>
          <w:rFonts w:ascii="Arial" w:hAnsi="Arial" w:cs="Arial"/>
        </w:rPr>
        <w:t xml:space="preserve">MONTE-MÓR, Roberto L. Urbanização extensiva e novas lógicas de povoamento: um olhar ambiental. In: SANTOS, Milton et al. </w:t>
      </w:r>
      <w:r w:rsidRPr="00F66EDD">
        <w:rPr>
          <w:rFonts w:ascii="Arial" w:hAnsi="Arial" w:cs="Arial"/>
          <w:b/>
          <w:bCs/>
        </w:rPr>
        <w:t xml:space="preserve">Território: </w:t>
      </w:r>
      <w:r w:rsidRPr="00F66EDD">
        <w:rPr>
          <w:rFonts w:ascii="Arial" w:hAnsi="Arial" w:cs="Arial"/>
        </w:rPr>
        <w:t>globalização e fragmentação. São Paulo: Hucitec/</w:t>
      </w:r>
      <w:proofErr w:type="spellStart"/>
      <w:r w:rsidRPr="00F66EDD">
        <w:rPr>
          <w:rFonts w:ascii="Arial" w:hAnsi="Arial" w:cs="Arial"/>
        </w:rPr>
        <w:t>Anpur</w:t>
      </w:r>
      <w:proofErr w:type="spellEnd"/>
      <w:r w:rsidRPr="00F66EDD">
        <w:rPr>
          <w:rFonts w:ascii="Arial" w:hAnsi="Arial" w:cs="Arial"/>
        </w:rPr>
        <w:t>, 1994.</w:t>
      </w:r>
    </w:p>
    <w:p w14:paraId="36D321CA"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PACHECO, T.R. </w:t>
      </w:r>
      <w:r w:rsidRPr="00F66EDD">
        <w:rPr>
          <w:rFonts w:ascii="Arial" w:hAnsi="Arial" w:cs="Arial"/>
          <w:b/>
          <w:color w:val="auto"/>
        </w:rPr>
        <w:t xml:space="preserve">Geografia: a superfície do planeta Terra em análise. </w:t>
      </w:r>
      <w:r w:rsidRPr="00F66EDD">
        <w:rPr>
          <w:rFonts w:ascii="Arial" w:hAnsi="Arial" w:cs="Arial"/>
          <w:bCs/>
          <w:color w:val="auto"/>
        </w:rPr>
        <w:t>3. ed.</w:t>
      </w:r>
      <w:r w:rsidRPr="00F66EDD">
        <w:rPr>
          <w:rFonts w:ascii="Arial" w:hAnsi="Arial" w:cs="Arial"/>
          <w:color w:val="auto"/>
        </w:rPr>
        <w:t xml:space="preserve"> Ponta Grossa PR: Atena, 2013.</w:t>
      </w:r>
    </w:p>
    <w:p w14:paraId="5CC414CD"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PANDOLFO, C. </w:t>
      </w:r>
      <w:r w:rsidRPr="00F66EDD">
        <w:rPr>
          <w:rFonts w:ascii="Arial" w:hAnsi="Arial" w:cs="Arial"/>
          <w:b/>
          <w:bCs/>
          <w:color w:val="auto"/>
        </w:rPr>
        <w:t xml:space="preserve">A floresta amazônica brasileira: </w:t>
      </w:r>
      <w:r w:rsidRPr="00F66EDD">
        <w:rPr>
          <w:rFonts w:ascii="Arial" w:hAnsi="Arial" w:cs="Arial"/>
          <w:color w:val="auto"/>
        </w:rPr>
        <w:t>enfoque econômico-ecológico</w:t>
      </w:r>
      <w:r w:rsidRPr="00F66EDD">
        <w:rPr>
          <w:rFonts w:ascii="Arial" w:hAnsi="Arial" w:cs="Arial"/>
          <w:b/>
          <w:bCs/>
          <w:color w:val="auto"/>
        </w:rPr>
        <w:t xml:space="preserve">. </w:t>
      </w:r>
      <w:r w:rsidRPr="00F66EDD">
        <w:rPr>
          <w:rFonts w:ascii="Arial" w:hAnsi="Arial" w:cs="Arial"/>
          <w:color w:val="auto"/>
        </w:rPr>
        <w:t>Belém: SUDAM, 1978.</w:t>
      </w:r>
    </w:p>
    <w:p w14:paraId="695EF52E" w14:textId="77777777" w:rsidR="00F66EDD" w:rsidRPr="00F66EDD" w:rsidRDefault="00F66EDD" w:rsidP="00F66EDD">
      <w:pPr>
        <w:adjustRightInd w:val="0"/>
        <w:spacing w:before="240" w:after="240" w:line="240" w:lineRule="auto"/>
        <w:jc w:val="both"/>
        <w:rPr>
          <w:rFonts w:ascii="Arial" w:eastAsia="Times New Roman" w:hAnsi="Arial" w:cs="Arial"/>
          <w:sz w:val="24"/>
          <w:szCs w:val="24"/>
          <w:lang w:eastAsia="pt-BR"/>
        </w:rPr>
      </w:pPr>
      <w:r w:rsidRPr="00F66EDD">
        <w:rPr>
          <w:rFonts w:ascii="Arial" w:eastAsia="Times New Roman" w:hAnsi="Arial" w:cs="Arial"/>
          <w:sz w:val="24"/>
          <w:szCs w:val="24"/>
          <w:lang w:eastAsia="pt-BR"/>
        </w:rPr>
        <w:t>PARINTINS. Lei 375, de 06 de outubro de 2006.</w:t>
      </w:r>
      <w:r w:rsidRPr="00F66EDD">
        <w:rPr>
          <w:rFonts w:ascii="Arial" w:eastAsia="Times New Roman" w:hAnsi="Arial" w:cs="Arial"/>
          <w:b/>
          <w:sz w:val="24"/>
          <w:szCs w:val="24"/>
          <w:lang w:eastAsia="pt-BR"/>
        </w:rPr>
        <w:t xml:space="preserve"> Plano Diretor do Município de Parintins</w:t>
      </w:r>
      <w:r w:rsidRPr="00F66EDD">
        <w:rPr>
          <w:rFonts w:ascii="Arial" w:eastAsia="Times New Roman" w:hAnsi="Arial" w:cs="Arial"/>
          <w:sz w:val="24"/>
          <w:szCs w:val="24"/>
          <w:lang w:eastAsia="pt-BR"/>
        </w:rPr>
        <w:t>. Parintins: Câmara Municipal de Parintins, 2006.</w:t>
      </w:r>
    </w:p>
    <w:p w14:paraId="7AF0D773" w14:textId="77777777" w:rsidR="00F66EDD" w:rsidRPr="00F66EDD" w:rsidRDefault="00F66EDD" w:rsidP="00F66EDD">
      <w:pPr>
        <w:pStyle w:val="Default"/>
        <w:spacing w:before="240" w:after="240"/>
        <w:jc w:val="both"/>
        <w:rPr>
          <w:rFonts w:ascii="Arial" w:hAnsi="Arial" w:cs="Arial"/>
          <w:color w:val="auto"/>
        </w:rPr>
      </w:pPr>
      <w:r w:rsidRPr="00F66EDD">
        <w:rPr>
          <w:rFonts w:ascii="Arial" w:hAnsi="Arial" w:cs="Arial"/>
          <w:color w:val="auto"/>
        </w:rPr>
        <w:t xml:space="preserve">SANTOS, M. </w:t>
      </w:r>
      <w:r w:rsidRPr="00F66EDD">
        <w:rPr>
          <w:rFonts w:ascii="Arial" w:hAnsi="Arial" w:cs="Arial"/>
          <w:b/>
          <w:color w:val="auto"/>
        </w:rPr>
        <w:t xml:space="preserve">A Natureza do espaço: </w:t>
      </w:r>
      <w:r w:rsidRPr="00F66EDD">
        <w:rPr>
          <w:rFonts w:ascii="Arial" w:hAnsi="Arial" w:cs="Arial"/>
          <w:bCs/>
          <w:color w:val="auto"/>
        </w:rPr>
        <w:t>Técnica e tempo, razão e emoção</w:t>
      </w:r>
      <w:r w:rsidRPr="00F66EDD">
        <w:rPr>
          <w:rFonts w:ascii="Arial" w:hAnsi="Arial" w:cs="Arial"/>
          <w:color w:val="auto"/>
        </w:rPr>
        <w:t>. 4. ed. São Paulo: USP, 2008.</w:t>
      </w:r>
    </w:p>
    <w:p w14:paraId="04864CA5" w14:textId="77777777" w:rsidR="00F66EDD" w:rsidRPr="00F66EDD" w:rsidRDefault="00F66EDD" w:rsidP="00F66EDD">
      <w:pPr>
        <w:pStyle w:val="Default"/>
        <w:spacing w:before="240" w:after="240"/>
        <w:jc w:val="both"/>
        <w:rPr>
          <w:rFonts w:ascii="Arial" w:hAnsi="Arial" w:cs="Arial"/>
        </w:rPr>
      </w:pPr>
      <w:r w:rsidRPr="00F66EDD">
        <w:rPr>
          <w:rFonts w:ascii="Arial" w:hAnsi="Arial" w:cs="Arial"/>
        </w:rPr>
        <w:t xml:space="preserve">SATHLER, D.; FELIPPE, M.; RIBEIRO, E. As cidades médias da Amazônia Legal: uma </w:t>
      </w:r>
    </w:p>
    <w:p w14:paraId="2F36FEC7" w14:textId="77777777" w:rsidR="00F66EDD" w:rsidRPr="00F66EDD" w:rsidRDefault="00F66EDD" w:rsidP="00F66EDD">
      <w:pPr>
        <w:autoSpaceDE w:val="0"/>
        <w:autoSpaceDN w:val="0"/>
        <w:adjustRightInd w:val="0"/>
        <w:spacing w:before="240" w:after="240" w:line="240" w:lineRule="auto"/>
        <w:jc w:val="both"/>
        <w:rPr>
          <w:rFonts w:ascii="Arial" w:hAnsi="Arial" w:cs="Arial"/>
          <w:sz w:val="24"/>
          <w:szCs w:val="24"/>
        </w:rPr>
      </w:pPr>
      <w:r w:rsidRPr="00F66EDD">
        <w:rPr>
          <w:rFonts w:ascii="Arial" w:hAnsi="Arial" w:cs="Arial"/>
          <w:sz w:val="24"/>
          <w:szCs w:val="24"/>
        </w:rPr>
        <w:t>SENTINEL. SENTINEL-2 MISSION GUIDE. 2024. Disponível em: https://sentinels.copernicus.eu/web/sentinel/missions/sentinel-2. Acesso em: 20/03/2024.</w:t>
      </w:r>
    </w:p>
    <w:p w14:paraId="6BD8F1E8" w14:textId="77777777" w:rsidR="00F66EDD" w:rsidRPr="00F66EDD" w:rsidRDefault="00F66EDD" w:rsidP="00F66EDD">
      <w:pPr>
        <w:pStyle w:val="Default"/>
        <w:spacing w:before="240" w:after="240"/>
        <w:jc w:val="both"/>
        <w:rPr>
          <w:rFonts w:ascii="Arial" w:hAnsi="Arial" w:cs="Arial"/>
        </w:rPr>
      </w:pPr>
      <w:r w:rsidRPr="00F66EDD">
        <w:rPr>
          <w:rFonts w:ascii="Arial" w:hAnsi="Arial" w:cs="Arial"/>
          <w:color w:val="auto"/>
        </w:rPr>
        <w:t xml:space="preserve">SILVA, R. P. da. </w:t>
      </w:r>
      <w:r w:rsidRPr="00F66EDD">
        <w:rPr>
          <w:rFonts w:ascii="Arial" w:hAnsi="Arial" w:cs="Arial"/>
          <w:b/>
          <w:color w:val="auto"/>
        </w:rPr>
        <w:t>TANQUE SÉPTICO</w:t>
      </w:r>
      <w:r w:rsidRPr="00F66EDD">
        <w:rPr>
          <w:rFonts w:ascii="Arial" w:hAnsi="Arial" w:cs="Arial"/>
          <w:b/>
          <w:bCs/>
          <w:color w:val="auto"/>
        </w:rPr>
        <w:t xml:space="preserve">: </w:t>
      </w:r>
      <w:r w:rsidRPr="00F66EDD">
        <w:rPr>
          <w:rFonts w:ascii="Arial" w:hAnsi="Arial" w:cs="Arial"/>
          <w:color w:val="auto"/>
        </w:rPr>
        <w:t xml:space="preserve">A Importância da Utilização do Tanque Séptico Para </w:t>
      </w:r>
    </w:p>
    <w:p w14:paraId="7CC53468" w14:textId="77777777" w:rsidR="00F66EDD" w:rsidRPr="00F66EDD" w:rsidRDefault="00F66EDD" w:rsidP="00F66EDD">
      <w:pPr>
        <w:pStyle w:val="Default"/>
        <w:spacing w:before="240" w:after="240"/>
        <w:jc w:val="both"/>
        <w:rPr>
          <w:rFonts w:ascii="Arial" w:hAnsi="Arial" w:cs="Arial"/>
        </w:rPr>
      </w:pPr>
      <w:r w:rsidRPr="00F66EDD">
        <w:rPr>
          <w:rFonts w:ascii="Arial" w:hAnsi="Arial" w:cs="Arial"/>
          <w:lang w:val="en-GB"/>
        </w:rPr>
        <w:t xml:space="preserve">TING, CHEH-SHYH; ZHOU, Y.; DE VRIES, J. J.; SIMMERS, I (1998). Development of </w:t>
      </w:r>
      <w:proofErr w:type="spellStart"/>
      <w:r w:rsidRPr="00F66EDD">
        <w:rPr>
          <w:rFonts w:ascii="Arial" w:hAnsi="Arial" w:cs="Arial"/>
          <w:lang w:val="en-GB"/>
        </w:rPr>
        <w:t>preliminay</w:t>
      </w:r>
      <w:proofErr w:type="spellEnd"/>
      <w:r w:rsidRPr="00F66EDD">
        <w:rPr>
          <w:rFonts w:ascii="Arial" w:hAnsi="Arial" w:cs="Arial"/>
          <w:lang w:val="en-GB"/>
        </w:rPr>
        <w:t xml:space="preserve"> ground water flow model for water resources management in the Pingtung Plain, Taiwan. </w:t>
      </w:r>
      <w:r w:rsidRPr="00F66EDD">
        <w:rPr>
          <w:rFonts w:ascii="Arial" w:hAnsi="Arial" w:cs="Arial"/>
          <w:b/>
          <w:bCs/>
        </w:rPr>
        <w:t xml:space="preserve">Ground </w:t>
      </w:r>
      <w:proofErr w:type="spellStart"/>
      <w:r w:rsidRPr="00F66EDD">
        <w:rPr>
          <w:rFonts w:ascii="Arial" w:hAnsi="Arial" w:cs="Arial"/>
          <w:b/>
          <w:bCs/>
        </w:rPr>
        <w:t>Water</w:t>
      </w:r>
      <w:proofErr w:type="spellEnd"/>
      <w:r w:rsidRPr="00F66EDD">
        <w:rPr>
          <w:rFonts w:ascii="Arial" w:hAnsi="Arial" w:cs="Arial"/>
          <w:b/>
          <w:bCs/>
        </w:rPr>
        <w:t>,</w:t>
      </w:r>
      <w:r w:rsidRPr="00F66EDD">
        <w:rPr>
          <w:rFonts w:ascii="Arial" w:hAnsi="Arial" w:cs="Arial"/>
        </w:rPr>
        <w:t xml:space="preserve"> v. 35, n. 6, janeiro-fevereiro, 1998.</w:t>
      </w:r>
    </w:p>
    <w:p w14:paraId="347885F9" w14:textId="77777777" w:rsidR="00F66EDD" w:rsidRPr="00F66EDD" w:rsidRDefault="00F66EDD" w:rsidP="00F66EDD">
      <w:pPr>
        <w:pStyle w:val="Default"/>
        <w:shd w:val="clear" w:color="auto" w:fill="FFFFFF" w:themeFill="background1"/>
        <w:spacing w:before="240" w:after="240"/>
        <w:jc w:val="both"/>
        <w:rPr>
          <w:rFonts w:ascii="Arial" w:hAnsi="Arial" w:cs="Arial"/>
          <w:color w:val="auto"/>
          <w:lang w:val="en-GB"/>
        </w:rPr>
      </w:pPr>
      <w:r w:rsidRPr="00670943">
        <w:rPr>
          <w:rFonts w:ascii="Arial" w:hAnsi="Arial" w:cs="Arial"/>
          <w:color w:val="auto"/>
        </w:rPr>
        <w:t xml:space="preserve">TUNDISI, J. G. et al. </w:t>
      </w:r>
      <w:r w:rsidRPr="00F66EDD">
        <w:rPr>
          <w:rFonts w:ascii="Arial" w:hAnsi="Arial" w:cs="Arial"/>
          <w:color w:val="auto"/>
        </w:rPr>
        <w:t xml:space="preserve">Reservatórios da Região Metropolitana de São Paulo: </w:t>
      </w:r>
      <w:proofErr w:type="spellStart"/>
      <w:r w:rsidRPr="00F66EDD">
        <w:rPr>
          <w:rFonts w:ascii="Arial" w:hAnsi="Arial" w:cs="Arial"/>
          <w:color w:val="auto"/>
        </w:rPr>
        <w:t>conseqüências</w:t>
      </w:r>
      <w:proofErr w:type="spellEnd"/>
      <w:r w:rsidRPr="00F66EDD">
        <w:rPr>
          <w:rFonts w:ascii="Arial" w:hAnsi="Arial" w:cs="Arial"/>
          <w:color w:val="auto"/>
        </w:rPr>
        <w:t xml:space="preserve"> e impactos da eutrofização e perspectivas para o gerenciamento e recuperação.</w:t>
      </w:r>
      <w:r w:rsidRPr="00F66EDD">
        <w:rPr>
          <w:rFonts w:ascii="Arial" w:hAnsi="Arial" w:cs="Arial"/>
          <w:i/>
          <w:iCs/>
          <w:color w:val="auto"/>
        </w:rPr>
        <w:t xml:space="preserve"> </w:t>
      </w:r>
      <w:r w:rsidRPr="00F66EDD">
        <w:rPr>
          <w:rFonts w:ascii="Arial" w:hAnsi="Arial" w:cs="Arial"/>
          <w:i/>
          <w:iCs/>
          <w:color w:val="auto"/>
          <w:lang w:val="fr-FR"/>
        </w:rPr>
        <w:t xml:space="preserve">In: </w:t>
      </w:r>
      <w:r w:rsidRPr="00F66EDD">
        <w:rPr>
          <w:rFonts w:ascii="Arial" w:hAnsi="Arial" w:cs="Arial"/>
          <w:color w:val="auto"/>
          <w:lang w:val="fr-FR"/>
        </w:rPr>
        <w:t xml:space="preserve">Tundisi, J. G.; Matsumura-Tundisi, T.; Sidagis Galli, C. (org.). </w:t>
      </w:r>
      <w:r w:rsidRPr="00F66EDD">
        <w:rPr>
          <w:rFonts w:ascii="Arial" w:hAnsi="Arial" w:cs="Arial"/>
          <w:b/>
          <w:bCs/>
          <w:color w:val="auto"/>
        </w:rPr>
        <w:t>Eutrofização na América do Sul</w:t>
      </w:r>
      <w:r w:rsidRPr="00F66EDD">
        <w:rPr>
          <w:rFonts w:ascii="Arial" w:hAnsi="Arial" w:cs="Arial"/>
          <w:color w:val="auto"/>
        </w:rPr>
        <w:t xml:space="preserve">: causas, consequências e tecnologias de gerenciamento e controle. </w:t>
      </w:r>
      <w:r w:rsidRPr="00F66EDD">
        <w:rPr>
          <w:rFonts w:ascii="Arial" w:hAnsi="Arial" w:cs="Arial"/>
          <w:color w:val="auto"/>
          <w:lang w:val="en-GB"/>
        </w:rPr>
        <w:t xml:space="preserve">IIE, IIEGA, ABC, IAP, </w:t>
      </w:r>
      <w:proofErr w:type="spellStart"/>
      <w:r w:rsidRPr="00F66EDD">
        <w:rPr>
          <w:rFonts w:ascii="Arial" w:hAnsi="Arial" w:cs="Arial"/>
          <w:color w:val="auto"/>
          <w:lang w:val="en-GB"/>
        </w:rPr>
        <w:t>Ianas</w:t>
      </w:r>
      <w:proofErr w:type="spellEnd"/>
      <w:r w:rsidRPr="00F66EDD">
        <w:rPr>
          <w:rFonts w:ascii="Arial" w:hAnsi="Arial" w:cs="Arial"/>
          <w:color w:val="auto"/>
          <w:lang w:val="en-GB"/>
        </w:rPr>
        <w:t>, p.161-82, 2006.</w:t>
      </w:r>
    </w:p>
    <w:p w14:paraId="0AB58BCD" w14:textId="0EB8759B" w:rsidR="00CD29BB" w:rsidRPr="00F66EDD" w:rsidRDefault="00F66EDD" w:rsidP="00F66EDD">
      <w:pPr>
        <w:spacing w:after="0" w:line="240" w:lineRule="auto"/>
        <w:jc w:val="both"/>
        <w:rPr>
          <w:rFonts w:ascii="Arial" w:hAnsi="Arial" w:cs="Arial"/>
          <w:sz w:val="24"/>
          <w:szCs w:val="24"/>
        </w:rPr>
      </w:pPr>
      <w:r w:rsidRPr="00F66EDD">
        <w:rPr>
          <w:rFonts w:ascii="Arial" w:hAnsi="Arial" w:cs="Arial"/>
          <w:sz w:val="24"/>
          <w:szCs w:val="24"/>
          <w:lang w:val="en-GB"/>
        </w:rPr>
        <w:t xml:space="preserve">WHO/UNICEF. 2017. World Health Organization (WHO) and the United Nations Children’s Fund (UNICEF). Progress on drinking water, sanitation and hygiene: 2017 update and SDG baselines. </w:t>
      </w:r>
      <w:r w:rsidRPr="00F66EDD">
        <w:rPr>
          <w:rFonts w:ascii="Arial" w:hAnsi="Arial" w:cs="Arial"/>
          <w:sz w:val="24"/>
          <w:szCs w:val="24"/>
        </w:rPr>
        <w:t>110p.</w:t>
      </w:r>
    </w:p>
    <w:p w14:paraId="24C03E7A" w14:textId="77777777" w:rsidR="00F66EDD" w:rsidRPr="00F66EDD" w:rsidRDefault="00F66EDD" w:rsidP="00F66EDD">
      <w:pPr>
        <w:spacing w:after="0" w:line="240" w:lineRule="auto"/>
        <w:jc w:val="both"/>
        <w:rPr>
          <w:rFonts w:ascii="Arial" w:hAnsi="Arial" w:cs="Arial"/>
          <w:sz w:val="24"/>
          <w:szCs w:val="24"/>
        </w:rPr>
      </w:pPr>
    </w:p>
    <w:p w14:paraId="4405B2FC" w14:textId="59C99C38" w:rsidR="000B3DE8" w:rsidRPr="00F66EDD" w:rsidRDefault="000B3DE8" w:rsidP="000B3DE8">
      <w:pPr>
        <w:spacing w:after="0" w:line="240" w:lineRule="auto"/>
        <w:jc w:val="right"/>
        <w:rPr>
          <w:rFonts w:ascii="Arial" w:hAnsi="Arial" w:cs="Arial"/>
          <w:i/>
          <w:sz w:val="24"/>
          <w:szCs w:val="24"/>
        </w:rPr>
      </w:pPr>
      <w:r w:rsidRPr="00F66EDD">
        <w:rPr>
          <w:rFonts w:ascii="Arial" w:hAnsi="Arial" w:cs="Arial"/>
          <w:i/>
          <w:sz w:val="24"/>
          <w:szCs w:val="24"/>
        </w:rPr>
        <w:t xml:space="preserve">Recebido em: </w:t>
      </w:r>
      <w:r w:rsidR="0019151A" w:rsidRPr="00F66EDD">
        <w:rPr>
          <w:rFonts w:ascii="Arial" w:hAnsi="Arial" w:cs="Arial"/>
          <w:i/>
          <w:sz w:val="24"/>
          <w:szCs w:val="24"/>
        </w:rPr>
        <w:t>1</w:t>
      </w:r>
      <w:r w:rsidR="003A44F8">
        <w:rPr>
          <w:rFonts w:ascii="Arial" w:hAnsi="Arial" w:cs="Arial"/>
          <w:i/>
          <w:sz w:val="24"/>
          <w:szCs w:val="24"/>
        </w:rPr>
        <w:t>9</w:t>
      </w:r>
      <w:r w:rsidRPr="00F66EDD">
        <w:rPr>
          <w:rFonts w:ascii="Arial" w:hAnsi="Arial" w:cs="Arial"/>
          <w:i/>
          <w:sz w:val="24"/>
          <w:szCs w:val="24"/>
        </w:rPr>
        <w:t>/</w:t>
      </w:r>
      <w:r w:rsidR="0019151A" w:rsidRPr="00F66EDD">
        <w:rPr>
          <w:rFonts w:ascii="Arial" w:hAnsi="Arial" w:cs="Arial"/>
          <w:i/>
          <w:sz w:val="24"/>
          <w:szCs w:val="24"/>
        </w:rPr>
        <w:t>08</w:t>
      </w:r>
      <w:r w:rsidRPr="00F66EDD">
        <w:rPr>
          <w:rFonts w:ascii="Arial" w:hAnsi="Arial" w:cs="Arial"/>
          <w:i/>
          <w:sz w:val="24"/>
          <w:szCs w:val="24"/>
        </w:rPr>
        <w:t>/20</w:t>
      </w:r>
      <w:r w:rsidR="0019151A" w:rsidRPr="00F66EDD">
        <w:rPr>
          <w:rFonts w:ascii="Arial" w:hAnsi="Arial" w:cs="Arial"/>
          <w:i/>
          <w:sz w:val="24"/>
          <w:szCs w:val="24"/>
        </w:rPr>
        <w:t>25</w:t>
      </w:r>
    </w:p>
    <w:p w14:paraId="29B03CF9" w14:textId="543D7856" w:rsidR="000B3DE8" w:rsidRPr="00F66EDD" w:rsidRDefault="000B3DE8" w:rsidP="000B3DE8">
      <w:pPr>
        <w:spacing w:after="0" w:line="240" w:lineRule="auto"/>
        <w:jc w:val="right"/>
        <w:rPr>
          <w:rFonts w:ascii="Arial" w:hAnsi="Arial" w:cs="Arial"/>
          <w:i/>
          <w:sz w:val="24"/>
          <w:szCs w:val="24"/>
        </w:rPr>
      </w:pPr>
      <w:r w:rsidRPr="00F66EDD">
        <w:rPr>
          <w:rFonts w:ascii="Arial" w:hAnsi="Arial" w:cs="Arial"/>
          <w:i/>
          <w:sz w:val="24"/>
          <w:szCs w:val="24"/>
        </w:rPr>
        <w:t xml:space="preserve">Aprovado em: </w:t>
      </w:r>
      <w:r w:rsidR="003A44F8">
        <w:rPr>
          <w:rFonts w:ascii="Arial" w:hAnsi="Arial" w:cs="Arial"/>
          <w:i/>
          <w:sz w:val="24"/>
          <w:szCs w:val="24"/>
        </w:rPr>
        <w:t>1</w:t>
      </w:r>
      <w:r w:rsidR="00430A51" w:rsidRPr="00F66EDD">
        <w:rPr>
          <w:rFonts w:ascii="Arial" w:hAnsi="Arial" w:cs="Arial"/>
          <w:i/>
          <w:sz w:val="24"/>
          <w:szCs w:val="24"/>
        </w:rPr>
        <w:t>5</w:t>
      </w:r>
      <w:r w:rsidRPr="00F66EDD">
        <w:rPr>
          <w:rFonts w:ascii="Arial" w:hAnsi="Arial" w:cs="Arial"/>
          <w:i/>
          <w:sz w:val="24"/>
          <w:szCs w:val="24"/>
        </w:rPr>
        <w:t>/0</w:t>
      </w:r>
      <w:r w:rsidR="0019151A" w:rsidRPr="00F66EDD">
        <w:rPr>
          <w:rFonts w:ascii="Arial" w:hAnsi="Arial" w:cs="Arial"/>
          <w:i/>
          <w:sz w:val="24"/>
          <w:szCs w:val="24"/>
        </w:rPr>
        <w:t>9</w:t>
      </w:r>
      <w:r w:rsidRPr="00F66EDD">
        <w:rPr>
          <w:rFonts w:ascii="Arial" w:hAnsi="Arial" w:cs="Arial"/>
          <w:i/>
          <w:sz w:val="24"/>
          <w:szCs w:val="24"/>
        </w:rPr>
        <w:t>/202</w:t>
      </w:r>
      <w:r w:rsidR="00430A51" w:rsidRPr="00F66EDD">
        <w:rPr>
          <w:rFonts w:ascii="Arial" w:hAnsi="Arial" w:cs="Arial"/>
          <w:i/>
          <w:sz w:val="24"/>
          <w:szCs w:val="24"/>
        </w:rPr>
        <w:t>5</w:t>
      </w:r>
    </w:p>
    <w:p w14:paraId="691FE49C" w14:textId="72E8D6C0" w:rsidR="000B3DE8" w:rsidRPr="00F66EDD" w:rsidRDefault="000B3DE8" w:rsidP="000B3DE8">
      <w:pPr>
        <w:spacing w:after="0" w:line="240" w:lineRule="auto"/>
        <w:jc w:val="right"/>
        <w:rPr>
          <w:rFonts w:ascii="Arial" w:hAnsi="Arial" w:cs="Arial"/>
          <w:i/>
          <w:sz w:val="24"/>
          <w:szCs w:val="24"/>
        </w:rPr>
      </w:pPr>
      <w:r w:rsidRPr="00F66EDD">
        <w:rPr>
          <w:rFonts w:ascii="Arial" w:hAnsi="Arial" w:cs="Arial"/>
          <w:i/>
          <w:sz w:val="24"/>
          <w:szCs w:val="24"/>
        </w:rPr>
        <w:t>Publicado em: 1</w:t>
      </w:r>
      <w:r w:rsidR="0019151A" w:rsidRPr="00F66EDD">
        <w:rPr>
          <w:rFonts w:ascii="Arial" w:hAnsi="Arial" w:cs="Arial"/>
          <w:i/>
          <w:sz w:val="24"/>
          <w:szCs w:val="24"/>
        </w:rPr>
        <w:t>0</w:t>
      </w:r>
      <w:r w:rsidRPr="00F66EDD">
        <w:rPr>
          <w:rFonts w:ascii="Arial" w:hAnsi="Arial" w:cs="Arial"/>
          <w:i/>
          <w:sz w:val="24"/>
          <w:szCs w:val="24"/>
        </w:rPr>
        <w:t>/</w:t>
      </w:r>
      <w:r w:rsidR="0019151A" w:rsidRPr="00F66EDD">
        <w:rPr>
          <w:rFonts w:ascii="Arial" w:hAnsi="Arial" w:cs="Arial"/>
          <w:i/>
          <w:sz w:val="24"/>
          <w:szCs w:val="24"/>
        </w:rPr>
        <w:t>09</w:t>
      </w:r>
      <w:r w:rsidRPr="00F66EDD">
        <w:rPr>
          <w:rFonts w:ascii="Arial" w:hAnsi="Arial" w:cs="Arial"/>
          <w:i/>
          <w:sz w:val="24"/>
          <w:szCs w:val="24"/>
        </w:rPr>
        <w:t>/202</w:t>
      </w:r>
      <w:r w:rsidR="00430A51" w:rsidRPr="00F66EDD">
        <w:rPr>
          <w:rFonts w:ascii="Arial" w:hAnsi="Arial" w:cs="Arial"/>
          <w:i/>
          <w:sz w:val="24"/>
          <w:szCs w:val="24"/>
        </w:rPr>
        <w:t>5</w:t>
      </w:r>
    </w:p>
    <w:p w14:paraId="5F07C15C" w14:textId="61F7F00D" w:rsidR="001B3146" w:rsidRPr="00F66EDD" w:rsidRDefault="00670943" w:rsidP="001804DA">
      <w:pPr>
        <w:spacing w:after="0" w:line="240" w:lineRule="auto"/>
        <w:ind w:firstLine="851"/>
        <w:jc w:val="both"/>
        <w:rPr>
          <w:rFonts w:ascii="Arial" w:hAnsi="Arial" w:cs="Arial"/>
          <w:i/>
          <w:sz w:val="24"/>
          <w:szCs w:val="24"/>
        </w:rPr>
      </w:pPr>
      <w:r w:rsidRPr="003939FA">
        <w:rPr>
          <w:noProof/>
          <w:sz w:val="24"/>
          <w:szCs w:val="24"/>
        </w:rPr>
        <w:drawing>
          <wp:anchor distT="0" distB="0" distL="114300" distR="114300" simplePos="0" relativeHeight="251665408" behindDoc="0" locked="0" layoutInCell="1" allowOverlap="1" wp14:anchorId="7FC1180F" wp14:editId="0A11AFE6">
            <wp:simplePos x="0" y="0"/>
            <wp:positionH relativeFrom="column">
              <wp:posOffset>-1162050</wp:posOffset>
            </wp:positionH>
            <wp:positionV relativeFrom="paragraph">
              <wp:posOffset>2886075</wp:posOffset>
            </wp:positionV>
            <wp:extent cx="7653600" cy="914400"/>
            <wp:effectExtent l="0" t="0" r="5080" b="0"/>
            <wp:wrapNone/>
            <wp:docPr id="2993692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3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9DA" w:rsidRPr="00F66EDD">
        <w:rPr>
          <w:rFonts w:ascii="Arial" w:hAnsi="Arial" w:cs="Arial"/>
          <w:noProof/>
          <w:sz w:val="24"/>
          <w:szCs w:val="24"/>
        </w:rPr>
        <w:drawing>
          <wp:anchor distT="0" distB="0" distL="114300" distR="114300" simplePos="0" relativeHeight="251661312" behindDoc="0" locked="0" layoutInCell="1" allowOverlap="1" wp14:anchorId="45A7F05E" wp14:editId="7975F4ED">
            <wp:simplePos x="0" y="0"/>
            <wp:positionH relativeFrom="column">
              <wp:posOffset>-1169670</wp:posOffset>
            </wp:positionH>
            <wp:positionV relativeFrom="paragraph">
              <wp:posOffset>5819140</wp:posOffset>
            </wp:positionV>
            <wp:extent cx="7653600" cy="914400"/>
            <wp:effectExtent l="0" t="0" r="5080" b="0"/>
            <wp:wrapNone/>
            <wp:docPr id="11793177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36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B3146" w:rsidRPr="00F66EDD" w:rsidSect="00954D67">
      <w:headerReference w:type="default" r:id="rId20"/>
      <w:footerReference w:type="default" r:id="rId21"/>
      <w:pgSz w:w="11906" w:h="16838"/>
      <w:pgMar w:top="1702"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E7C7" w14:textId="77777777" w:rsidR="003644CB" w:rsidRDefault="003644CB" w:rsidP="009B06D8">
      <w:pPr>
        <w:spacing w:after="0" w:line="240" w:lineRule="auto"/>
      </w:pPr>
      <w:r>
        <w:separator/>
      </w:r>
    </w:p>
  </w:endnote>
  <w:endnote w:type="continuationSeparator" w:id="0">
    <w:p w14:paraId="40698083" w14:textId="77777777" w:rsidR="003644CB" w:rsidRDefault="003644CB" w:rsidP="009B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Cn BT">
    <w:altName w:val="Cambria"/>
    <w:panose1 w:val="00000000000000000000"/>
    <w:charset w:val="00"/>
    <w:family w:val="roman"/>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385452"/>
      <w:docPartObj>
        <w:docPartGallery w:val="Page Numbers (Bottom of Page)"/>
        <w:docPartUnique/>
      </w:docPartObj>
    </w:sdtPr>
    <w:sdtContent>
      <w:p w14:paraId="69F9AAE8" w14:textId="77777777" w:rsidR="00600269" w:rsidRDefault="00600269">
        <w:pPr>
          <w:pStyle w:val="Rodap"/>
          <w:jc w:val="right"/>
        </w:pPr>
        <w:r>
          <w:fldChar w:fldCharType="begin"/>
        </w:r>
        <w:r>
          <w:instrText>PAGE   \* MERGEFORMAT</w:instrText>
        </w:r>
        <w:r>
          <w:fldChar w:fldCharType="separate"/>
        </w:r>
        <w:r w:rsidR="00EB0A0E">
          <w:rPr>
            <w:noProof/>
          </w:rPr>
          <w:t>2</w:t>
        </w:r>
        <w:r>
          <w:fldChar w:fldCharType="end"/>
        </w:r>
      </w:p>
    </w:sdtContent>
  </w:sdt>
  <w:p w14:paraId="2A1E6EA8" w14:textId="77777777" w:rsidR="00600269" w:rsidRPr="00600269" w:rsidRDefault="00600269" w:rsidP="00600269">
    <w:pPr>
      <w:pStyle w:val="Rodap"/>
      <w:rPr>
        <w:rStyle w:val="fontstyle01"/>
        <w:rFonts w:ascii="Arial" w:hAnsi="Arial" w:cs="Arial"/>
        <w:sz w:val="22"/>
      </w:rPr>
    </w:pPr>
    <w:r w:rsidRPr="00600269">
      <w:rPr>
        <w:rStyle w:val="fontstyle01"/>
        <w:rFonts w:ascii="Arial" w:hAnsi="Arial" w:cs="Arial"/>
        <w:sz w:val="22"/>
      </w:rPr>
      <w:t>_____________________________________________________________________</w:t>
    </w:r>
  </w:p>
  <w:p w14:paraId="6C87FDD8" w14:textId="27B36AD7" w:rsidR="00600269" w:rsidRPr="000F23D5" w:rsidRDefault="00600269" w:rsidP="00600269">
    <w:pPr>
      <w:pStyle w:val="Rodap"/>
      <w:jc w:val="center"/>
      <w:rPr>
        <w:rFonts w:ascii="Arial" w:hAnsi="Arial" w:cs="Arial"/>
        <w:sz w:val="18"/>
        <w:szCs w:val="20"/>
      </w:rPr>
    </w:pPr>
    <w:r w:rsidRPr="000F23D5">
      <w:rPr>
        <w:rStyle w:val="fontstyle01"/>
        <w:rFonts w:ascii="Arial" w:hAnsi="Arial" w:cs="Arial"/>
        <w:sz w:val="20"/>
        <w:szCs w:val="22"/>
      </w:rPr>
      <w:t xml:space="preserve">Revista Geopolítica Transfronteiriça, v. </w:t>
    </w:r>
    <w:r w:rsidR="009E7655">
      <w:rPr>
        <w:rStyle w:val="fontstyle01"/>
        <w:rFonts w:ascii="Arial" w:hAnsi="Arial" w:cs="Arial"/>
        <w:sz w:val="20"/>
        <w:szCs w:val="22"/>
      </w:rPr>
      <w:t>9</w:t>
    </w:r>
    <w:r w:rsidRPr="000F23D5">
      <w:rPr>
        <w:rStyle w:val="fontstyle01"/>
        <w:rFonts w:ascii="Arial" w:hAnsi="Arial" w:cs="Arial"/>
        <w:sz w:val="20"/>
        <w:szCs w:val="22"/>
      </w:rPr>
      <w:t xml:space="preserve">, nº </w:t>
    </w:r>
    <w:r w:rsidR="00430A51">
      <w:rPr>
        <w:rStyle w:val="fontstyle01"/>
        <w:rFonts w:ascii="Arial" w:hAnsi="Arial" w:cs="Arial"/>
        <w:sz w:val="20"/>
        <w:szCs w:val="22"/>
      </w:rPr>
      <w:t>3</w:t>
    </w:r>
    <w:r w:rsidRPr="000F23D5">
      <w:rPr>
        <w:rStyle w:val="fontstyle01"/>
        <w:rFonts w:ascii="Arial" w:hAnsi="Arial" w:cs="Arial"/>
        <w:sz w:val="20"/>
        <w:szCs w:val="22"/>
      </w:rPr>
      <w:t>, 20</w:t>
    </w:r>
    <w:r w:rsidR="000F23D5" w:rsidRPr="000F23D5">
      <w:rPr>
        <w:rStyle w:val="fontstyle01"/>
        <w:rFonts w:ascii="Arial" w:hAnsi="Arial" w:cs="Arial"/>
        <w:sz w:val="20"/>
        <w:szCs w:val="22"/>
      </w:rPr>
      <w:t>2</w:t>
    </w:r>
    <w:r w:rsidR="009E7655">
      <w:rPr>
        <w:rStyle w:val="fontstyle01"/>
        <w:rFonts w:ascii="Arial" w:hAnsi="Arial" w:cs="Arial"/>
        <w:sz w:val="20"/>
        <w:szCs w:val="22"/>
      </w:rPr>
      <w:t>5</w:t>
    </w:r>
    <w:r w:rsidRPr="000F23D5">
      <w:rPr>
        <w:rStyle w:val="fontstyle01"/>
        <w:rFonts w:ascii="Arial" w:hAnsi="Arial" w:cs="Arial"/>
        <w:sz w:val="20"/>
        <w:szCs w:val="22"/>
      </w:rPr>
      <w:t>, pp. 01-</w:t>
    </w:r>
    <w:r w:rsidR="003A44F8">
      <w:rPr>
        <w:rStyle w:val="fontstyle01"/>
        <w:rFonts w:ascii="Arial" w:hAnsi="Arial" w:cs="Arial"/>
        <w:sz w:val="20"/>
        <w:szCs w:val="22"/>
      </w:rPr>
      <w:t>12</w:t>
    </w:r>
    <w:r w:rsidRPr="000F23D5">
      <w:rPr>
        <w:rStyle w:val="fontstyle01"/>
        <w:rFonts w:ascii="Arial" w:hAnsi="Arial" w:cs="Arial"/>
        <w:sz w:val="20"/>
        <w:szCs w:val="22"/>
      </w:rPr>
      <w:t xml:space="preserve"> ISSN: 2527-2349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5566" w14:textId="77777777" w:rsidR="003644CB" w:rsidRDefault="003644CB" w:rsidP="009B06D8">
      <w:pPr>
        <w:spacing w:after="0" w:line="240" w:lineRule="auto"/>
      </w:pPr>
      <w:r>
        <w:separator/>
      </w:r>
    </w:p>
  </w:footnote>
  <w:footnote w:type="continuationSeparator" w:id="0">
    <w:p w14:paraId="45C04664" w14:textId="77777777" w:rsidR="003644CB" w:rsidRDefault="003644CB" w:rsidP="009B06D8">
      <w:pPr>
        <w:spacing w:after="0" w:line="240" w:lineRule="auto"/>
      </w:pPr>
      <w:r>
        <w:continuationSeparator/>
      </w:r>
    </w:p>
  </w:footnote>
  <w:footnote w:id="1">
    <w:p w14:paraId="4D49B51E" w14:textId="64356433" w:rsidR="00D23A7B" w:rsidRPr="00D23A7B" w:rsidRDefault="00D23A7B" w:rsidP="00556E41">
      <w:pPr>
        <w:spacing w:after="0"/>
        <w:jc w:val="both"/>
        <w:rPr>
          <w:rFonts w:ascii="Arial" w:hAnsi="Arial" w:cs="Arial"/>
          <w:color w:val="0070C0"/>
          <w:sz w:val="20"/>
          <w:szCs w:val="20"/>
        </w:rPr>
      </w:pPr>
      <w:r w:rsidRPr="00D23A7B">
        <w:rPr>
          <w:rStyle w:val="Refdenotaderodap"/>
          <w:rFonts w:ascii="Arial" w:hAnsi="Arial" w:cs="Arial"/>
          <w:sz w:val="20"/>
          <w:szCs w:val="20"/>
        </w:rPr>
        <w:footnoteRef/>
      </w:r>
      <w:r w:rsidRPr="00D23A7B">
        <w:rPr>
          <w:rFonts w:ascii="Arial" w:hAnsi="Arial" w:cs="Arial"/>
          <w:sz w:val="20"/>
          <w:szCs w:val="20"/>
        </w:rPr>
        <w:t xml:space="preserve"> </w:t>
      </w:r>
      <w:r w:rsidR="00CC5796" w:rsidRPr="00CC5796">
        <w:rPr>
          <w:rFonts w:ascii="Arial" w:hAnsi="Arial" w:cs="Arial"/>
          <w:sz w:val="20"/>
          <w:szCs w:val="20"/>
        </w:rPr>
        <w:t>Graduada em Licenciatura em Geografia pela Universidade Federal do Amazonas. </w:t>
      </w:r>
      <w:r w:rsidR="00430A51">
        <w:rPr>
          <w:rFonts w:ascii="Arial" w:hAnsi="Arial" w:cs="Arial"/>
          <w:sz w:val="20"/>
          <w:szCs w:val="20"/>
        </w:rPr>
        <w:t xml:space="preserve">E-mail: </w:t>
      </w:r>
      <w:hyperlink r:id="rId1" w:history="1">
        <w:r w:rsidR="000C3C35" w:rsidRPr="00310AAF">
          <w:rPr>
            <w:rStyle w:val="Hyperlink"/>
            <w:rFonts w:ascii="Arial" w:hAnsi="Arial" w:cs="Arial"/>
            <w:sz w:val="20"/>
            <w:szCs w:val="20"/>
          </w:rPr>
          <w:t>pamelaoliveira1334@gmail.com</w:t>
        </w:r>
      </w:hyperlink>
      <w:r w:rsidR="00430A51">
        <w:rPr>
          <w:rFonts w:ascii="Arial" w:hAnsi="Arial" w:cs="Arial"/>
          <w:sz w:val="20"/>
          <w:szCs w:val="20"/>
        </w:rPr>
        <w:t xml:space="preserve">. </w:t>
      </w:r>
    </w:p>
  </w:footnote>
  <w:footnote w:id="2">
    <w:p w14:paraId="4E7E05CE" w14:textId="276AC797" w:rsidR="00DC23EB" w:rsidRPr="00D23A7B" w:rsidRDefault="00DC23EB" w:rsidP="00556E41">
      <w:pPr>
        <w:jc w:val="both"/>
        <w:rPr>
          <w:rFonts w:ascii="Arial" w:hAnsi="Arial" w:cs="Arial"/>
          <w:color w:val="0070C0"/>
          <w:sz w:val="20"/>
          <w:szCs w:val="20"/>
        </w:rPr>
      </w:pPr>
      <w:r w:rsidRPr="00D23A7B">
        <w:rPr>
          <w:rStyle w:val="Refdenotaderodap"/>
          <w:rFonts w:ascii="Arial" w:hAnsi="Arial" w:cs="Arial"/>
          <w:sz w:val="20"/>
          <w:szCs w:val="20"/>
        </w:rPr>
        <w:footnoteRef/>
      </w:r>
      <w:r w:rsidRPr="00D23A7B">
        <w:rPr>
          <w:rFonts w:ascii="Arial" w:hAnsi="Arial" w:cs="Arial"/>
          <w:sz w:val="20"/>
          <w:szCs w:val="20"/>
        </w:rPr>
        <w:t xml:space="preserve"> </w:t>
      </w:r>
      <w:r w:rsidR="00D42817">
        <w:rPr>
          <w:rFonts w:ascii="Arial" w:hAnsi="Arial" w:cs="Arial"/>
          <w:sz w:val="20"/>
          <w:szCs w:val="20"/>
        </w:rPr>
        <w:t xml:space="preserve">Professor Substituto do Departamento de Geografia e Doutorando em Geografia </w:t>
      </w:r>
      <w:r w:rsidR="003709A1">
        <w:rPr>
          <w:rFonts w:ascii="Arial" w:hAnsi="Arial" w:cs="Arial"/>
          <w:sz w:val="20"/>
          <w:szCs w:val="20"/>
        </w:rPr>
        <w:t>pelo</w:t>
      </w:r>
      <w:r w:rsidR="00D42817">
        <w:rPr>
          <w:rFonts w:ascii="Arial" w:hAnsi="Arial" w:cs="Arial"/>
          <w:sz w:val="20"/>
          <w:szCs w:val="20"/>
        </w:rPr>
        <w:t xml:space="preserve"> Programa de Pós-Graduação em Geografia da Universidade Federal do Amazonas</w:t>
      </w:r>
      <w:r>
        <w:rPr>
          <w:rFonts w:ascii="Arial" w:hAnsi="Arial" w:cs="Arial"/>
          <w:sz w:val="20"/>
          <w:szCs w:val="20"/>
        </w:rPr>
        <w:t xml:space="preserve">. E-mail: </w:t>
      </w:r>
      <w:hyperlink r:id="rId2" w:history="1">
        <w:r w:rsidR="00B0503D" w:rsidRPr="00310AAF">
          <w:rPr>
            <w:rStyle w:val="Hyperlink"/>
            <w:rFonts w:ascii="Arial" w:hAnsi="Arial" w:cs="Arial"/>
            <w:sz w:val="20"/>
            <w:szCs w:val="20"/>
          </w:rPr>
          <w:t>fernando.monteirogeo@gmail.com</w:t>
        </w:r>
      </w:hyperlink>
      <w:r>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9C38" w14:textId="1C8393DB" w:rsidR="00BC5C86" w:rsidRPr="00F66EDD" w:rsidRDefault="00F66EDD" w:rsidP="00F66EDD">
    <w:pPr>
      <w:pBdr>
        <w:top w:val="nil"/>
        <w:left w:val="nil"/>
        <w:bottom w:val="nil"/>
        <w:right w:val="nil"/>
        <w:between w:val="nil"/>
      </w:pBdr>
      <w:spacing w:after="0" w:line="240" w:lineRule="auto"/>
      <w:ind w:hanging="2"/>
      <w:jc w:val="center"/>
      <w:rPr>
        <w:rFonts w:ascii="Arial" w:hAnsi="Arial" w:cs="Arial"/>
        <w:b/>
        <w:i/>
        <w:iCs/>
        <w:sz w:val="16"/>
        <w:szCs w:val="16"/>
      </w:rPr>
    </w:pPr>
    <w:r w:rsidRPr="00F66EDD">
      <w:rPr>
        <w:rFonts w:ascii="Arial" w:hAnsi="Arial" w:cs="Arial"/>
        <w:b/>
        <w:i/>
        <w:iCs/>
      </w:rPr>
      <w:t>USO E OCUPAÇÃO DO SOLO URBANO E QUALIDADE AMBIENTAL NA REGIÃO DA LAGOA DA FRANCESA (PARINTINS – AM)</w:t>
    </w:r>
  </w:p>
  <w:p w14:paraId="5A47AFC1" w14:textId="77777777" w:rsidR="00BC5C86" w:rsidRDefault="00BC5C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56"/>
    <w:rsid w:val="00000972"/>
    <w:rsid w:val="000011CF"/>
    <w:rsid w:val="00006838"/>
    <w:rsid w:val="00006DEA"/>
    <w:rsid w:val="00007D69"/>
    <w:rsid w:val="00010FE8"/>
    <w:rsid w:val="00011271"/>
    <w:rsid w:val="00013DC5"/>
    <w:rsid w:val="00014554"/>
    <w:rsid w:val="0001669B"/>
    <w:rsid w:val="0002010F"/>
    <w:rsid w:val="00020233"/>
    <w:rsid w:val="000269EF"/>
    <w:rsid w:val="000279E2"/>
    <w:rsid w:val="000307AF"/>
    <w:rsid w:val="00032542"/>
    <w:rsid w:val="000376B0"/>
    <w:rsid w:val="00040184"/>
    <w:rsid w:val="000513FA"/>
    <w:rsid w:val="00052443"/>
    <w:rsid w:val="000527B0"/>
    <w:rsid w:val="00055BFB"/>
    <w:rsid w:val="00061C9C"/>
    <w:rsid w:val="00061FEB"/>
    <w:rsid w:val="00064343"/>
    <w:rsid w:val="0006491A"/>
    <w:rsid w:val="00067DD0"/>
    <w:rsid w:val="000743F7"/>
    <w:rsid w:val="00076ABD"/>
    <w:rsid w:val="00080B23"/>
    <w:rsid w:val="000821B4"/>
    <w:rsid w:val="000839FE"/>
    <w:rsid w:val="00083C8F"/>
    <w:rsid w:val="000916C3"/>
    <w:rsid w:val="000921FD"/>
    <w:rsid w:val="0009254D"/>
    <w:rsid w:val="000925AC"/>
    <w:rsid w:val="0009282B"/>
    <w:rsid w:val="00094291"/>
    <w:rsid w:val="00094EC5"/>
    <w:rsid w:val="000A08A7"/>
    <w:rsid w:val="000A13D5"/>
    <w:rsid w:val="000B05A4"/>
    <w:rsid w:val="000B0794"/>
    <w:rsid w:val="000B3DE8"/>
    <w:rsid w:val="000B5869"/>
    <w:rsid w:val="000B6398"/>
    <w:rsid w:val="000B7AD6"/>
    <w:rsid w:val="000C2054"/>
    <w:rsid w:val="000C3C35"/>
    <w:rsid w:val="000C6BC3"/>
    <w:rsid w:val="000C7135"/>
    <w:rsid w:val="000D07C1"/>
    <w:rsid w:val="000D0948"/>
    <w:rsid w:val="000D1969"/>
    <w:rsid w:val="000D2652"/>
    <w:rsid w:val="000D2FBA"/>
    <w:rsid w:val="000D547A"/>
    <w:rsid w:val="000D5F45"/>
    <w:rsid w:val="000E6BD6"/>
    <w:rsid w:val="000F1944"/>
    <w:rsid w:val="000F23D5"/>
    <w:rsid w:val="000F7303"/>
    <w:rsid w:val="000F79E3"/>
    <w:rsid w:val="00101E1E"/>
    <w:rsid w:val="00111CB1"/>
    <w:rsid w:val="00111EAA"/>
    <w:rsid w:val="001124C3"/>
    <w:rsid w:val="001133DE"/>
    <w:rsid w:val="00113AA4"/>
    <w:rsid w:val="00117650"/>
    <w:rsid w:val="00122268"/>
    <w:rsid w:val="00127265"/>
    <w:rsid w:val="001336F8"/>
    <w:rsid w:val="00135175"/>
    <w:rsid w:val="00135293"/>
    <w:rsid w:val="001422D7"/>
    <w:rsid w:val="001446DB"/>
    <w:rsid w:val="0014521A"/>
    <w:rsid w:val="001465AE"/>
    <w:rsid w:val="00154D7C"/>
    <w:rsid w:val="001578CD"/>
    <w:rsid w:val="00157C43"/>
    <w:rsid w:val="00162149"/>
    <w:rsid w:val="001627E1"/>
    <w:rsid w:val="001644EF"/>
    <w:rsid w:val="00173341"/>
    <w:rsid w:val="001740E6"/>
    <w:rsid w:val="001775EC"/>
    <w:rsid w:val="001777B7"/>
    <w:rsid w:val="001779EB"/>
    <w:rsid w:val="001804DA"/>
    <w:rsid w:val="00183261"/>
    <w:rsid w:val="00187AF6"/>
    <w:rsid w:val="0019151A"/>
    <w:rsid w:val="00192217"/>
    <w:rsid w:val="001933B6"/>
    <w:rsid w:val="00193E60"/>
    <w:rsid w:val="001A12BC"/>
    <w:rsid w:val="001A2938"/>
    <w:rsid w:val="001A3BDC"/>
    <w:rsid w:val="001A6AC6"/>
    <w:rsid w:val="001A7EAE"/>
    <w:rsid w:val="001B3146"/>
    <w:rsid w:val="001B4AFB"/>
    <w:rsid w:val="001C008E"/>
    <w:rsid w:val="001C3145"/>
    <w:rsid w:val="001C62FB"/>
    <w:rsid w:val="001D1F78"/>
    <w:rsid w:val="001D260F"/>
    <w:rsid w:val="001D3427"/>
    <w:rsid w:val="001D40DB"/>
    <w:rsid w:val="001D47D4"/>
    <w:rsid w:val="001D5D3D"/>
    <w:rsid w:val="001E05AD"/>
    <w:rsid w:val="001E08EC"/>
    <w:rsid w:val="001E409E"/>
    <w:rsid w:val="001E5B86"/>
    <w:rsid w:val="001F015F"/>
    <w:rsid w:val="001F48EB"/>
    <w:rsid w:val="001F4947"/>
    <w:rsid w:val="001F71AC"/>
    <w:rsid w:val="001F7997"/>
    <w:rsid w:val="002039D5"/>
    <w:rsid w:val="00206846"/>
    <w:rsid w:val="0021187C"/>
    <w:rsid w:val="00221159"/>
    <w:rsid w:val="002215A9"/>
    <w:rsid w:val="00221A50"/>
    <w:rsid w:val="00222CB1"/>
    <w:rsid w:val="0022390C"/>
    <w:rsid w:val="002248B3"/>
    <w:rsid w:val="00226879"/>
    <w:rsid w:val="0023187A"/>
    <w:rsid w:val="00233A59"/>
    <w:rsid w:val="00237623"/>
    <w:rsid w:val="00237898"/>
    <w:rsid w:val="00240024"/>
    <w:rsid w:val="00240C1A"/>
    <w:rsid w:val="002429FD"/>
    <w:rsid w:val="00254009"/>
    <w:rsid w:val="00256AF4"/>
    <w:rsid w:val="00260A5F"/>
    <w:rsid w:val="00263AA7"/>
    <w:rsid w:val="00267990"/>
    <w:rsid w:val="00267EB3"/>
    <w:rsid w:val="002703A7"/>
    <w:rsid w:val="002723C7"/>
    <w:rsid w:val="002748F4"/>
    <w:rsid w:val="00280079"/>
    <w:rsid w:val="00287476"/>
    <w:rsid w:val="00291077"/>
    <w:rsid w:val="0029163D"/>
    <w:rsid w:val="002926AB"/>
    <w:rsid w:val="00294174"/>
    <w:rsid w:val="00295319"/>
    <w:rsid w:val="0029720E"/>
    <w:rsid w:val="002979CA"/>
    <w:rsid w:val="002A282F"/>
    <w:rsid w:val="002A2B8B"/>
    <w:rsid w:val="002A4D12"/>
    <w:rsid w:val="002A4EA0"/>
    <w:rsid w:val="002B4610"/>
    <w:rsid w:val="002C182E"/>
    <w:rsid w:val="002C313F"/>
    <w:rsid w:val="002C45E5"/>
    <w:rsid w:val="002C5D13"/>
    <w:rsid w:val="002C62C8"/>
    <w:rsid w:val="002C62D9"/>
    <w:rsid w:val="002C756E"/>
    <w:rsid w:val="002D5AA7"/>
    <w:rsid w:val="002E41B0"/>
    <w:rsid w:val="002E50E4"/>
    <w:rsid w:val="002E52FD"/>
    <w:rsid w:val="002F2CBF"/>
    <w:rsid w:val="002F37B0"/>
    <w:rsid w:val="00302A76"/>
    <w:rsid w:val="00303005"/>
    <w:rsid w:val="003140AA"/>
    <w:rsid w:val="0032173F"/>
    <w:rsid w:val="00333614"/>
    <w:rsid w:val="0033435C"/>
    <w:rsid w:val="00336E69"/>
    <w:rsid w:val="0034265C"/>
    <w:rsid w:val="00345622"/>
    <w:rsid w:val="00346CCC"/>
    <w:rsid w:val="0036193A"/>
    <w:rsid w:val="00362F0F"/>
    <w:rsid w:val="003631F8"/>
    <w:rsid w:val="00363AF6"/>
    <w:rsid w:val="003644CB"/>
    <w:rsid w:val="003670A9"/>
    <w:rsid w:val="0036745A"/>
    <w:rsid w:val="003709A1"/>
    <w:rsid w:val="00384D1B"/>
    <w:rsid w:val="00385B58"/>
    <w:rsid w:val="00386DCA"/>
    <w:rsid w:val="00390A81"/>
    <w:rsid w:val="00391581"/>
    <w:rsid w:val="00392D72"/>
    <w:rsid w:val="00393724"/>
    <w:rsid w:val="003939FA"/>
    <w:rsid w:val="00395FEE"/>
    <w:rsid w:val="00397D6F"/>
    <w:rsid w:val="003A0C99"/>
    <w:rsid w:val="003A44F8"/>
    <w:rsid w:val="003A5D18"/>
    <w:rsid w:val="003A61CE"/>
    <w:rsid w:val="003A6365"/>
    <w:rsid w:val="003B62F7"/>
    <w:rsid w:val="003B7AD1"/>
    <w:rsid w:val="003C74AC"/>
    <w:rsid w:val="003C7EBE"/>
    <w:rsid w:val="003D0BE7"/>
    <w:rsid w:val="003D77C7"/>
    <w:rsid w:val="003E07E2"/>
    <w:rsid w:val="003E18D3"/>
    <w:rsid w:val="003E37ED"/>
    <w:rsid w:val="003E7637"/>
    <w:rsid w:val="003F109E"/>
    <w:rsid w:val="003F700A"/>
    <w:rsid w:val="00400C10"/>
    <w:rsid w:val="00402D1C"/>
    <w:rsid w:val="00403030"/>
    <w:rsid w:val="00403119"/>
    <w:rsid w:val="00410BC7"/>
    <w:rsid w:val="004118E8"/>
    <w:rsid w:val="00416691"/>
    <w:rsid w:val="00421D0F"/>
    <w:rsid w:val="0042591E"/>
    <w:rsid w:val="00427083"/>
    <w:rsid w:val="00430A51"/>
    <w:rsid w:val="00432360"/>
    <w:rsid w:val="0043483B"/>
    <w:rsid w:val="00437093"/>
    <w:rsid w:val="004427D5"/>
    <w:rsid w:val="00442C59"/>
    <w:rsid w:val="004524A1"/>
    <w:rsid w:val="004574DA"/>
    <w:rsid w:val="004651FB"/>
    <w:rsid w:val="0046524E"/>
    <w:rsid w:val="00470544"/>
    <w:rsid w:val="004709A2"/>
    <w:rsid w:val="004774BD"/>
    <w:rsid w:val="0049149C"/>
    <w:rsid w:val="00494473"/>
    <w:rsid w:val="00496D51"/>
    <w:rsid w:val="00497734"/>
    <w:rsid w:val="004A1C72"/>
    <w:rsid w:val="004A2421"/>
    <w:rsid w:val="004A3D3F"/>
    <w:rsid w:val="004B44D6"/>
    <w:rsid w:val="004B497F"/>
    <w:rsid w:val="004B53D8"/>
    <w:rsid w:val="004C2429"/>
    <w:rsid w:val="004C50B1"/>
    <w:rsid w:val="004C7F5F"/>
    <w:rsid w:val="004D14EA"/>
    <w:rsid w:val="004D4EFD"/>
    <w:rsid w:val="004D60C8"/>
    <w:rsid w:val="004E2151"/>
    <w:rsid w:val="004F3855"/>
    <w:rsid w:val="004F3C1A"/>
    <w:rsid w:val="004F5D1D"/>
    <w:rsid w:val="004F6C22"/>
    <w:rsid w:val="004F7D94"/>
    <w:rsid w:val="00502052"/>
    <w:rsid w:val="00504331"/>
    <w:rsid w:val="005051FC"/>
    <w:rsid w:val="00506D7C"/>
    <w:rsid w:val="00510B6E"/>
    <w:rsid w:val="00514150"/>
    <w:rsid w:val="0051650F"/>
    <w:rsid w:val="00520771"/>
    <w:rsid w:val="005336D5"/>
    <w:rsid w:val="00536AD6"/>
    <w:rsid w:val="0054153F"/>
    <w:rsid w:val="00542D8E"/>
    <w:rsid w:val="00544914"/>
    <w:rsid w:val="0054504E"/>
    <w:rsid w:val="00550733"/>
    <w:rsid w:val="0055629D"/>
    <w:rsid w:val="00556E41"/>
    <w:rsid w:val="00562B5A"/>
    <w:rsid w:val="00566E9A"/>
    <w:rsid w:val="0057097D"/>
    <w:rsid w:val="00571B20"/>
    <w:rsid w:val="00573E19"/>
    <w:rsid w:val="005807BF"/>
    <w:rsid w:val="00585A9E"/>
    <w:rsid w:val="00586198"/>
    <w:rsid w:val="005869E5"/>
    <w:rsid w:val="0059050A"/>
    <w:rsid w:val="00593DA8"/>
    <w:rsid w:val="0059528E"/>
    <w:rsid w:val="005972EA"/>
    <w:rsid w:val="005A417F"/>
    <w:rsid w:val="005A5AE8"/>
    <w:rsid w:val="005B0A06"/>
    <w:rsid w:val="005B6B6A"/>
    <w:rsid w:val="005B6B8A"/>
    <w:rsid w:val="005C214A"/>
    <w:rsid w:val="005C40EA"/>
    <w:rsid w:val="005C7368"/>
    <w:rsid w:val="005C74B9"/>
    <w:rsid w:val="005C7768"/>
    <w:rsid w:val="005D0363"/>
    <w:rsid w:val="005D3DDF"/>
    <w:rsid w:val="005D4C86"/>
    <w:rsid w:val="005E1ABC"/>
    <w:rsid w:val="005E355F"/>
    <w:rsid w:val="005E59C8"/>
    <w:rsid w:val="005E5CD2"/>
    <w:rsid w:val="005E7444"/>
    <w:rsid w:val="005E779B"/>
    <w:rsid w:val="005F198D"/>
    <w:rsid w:val="005F3E0F"/>
    <w:rsid w:val="005F48C8"/>
    <w:rsid w:val="005F6876"/>
    <w:rsid w:val="005F731B"/>
    <w:rsid w:val="00600269"/>
    <w:rsid w:val="00602FAD"/>
    <w:rsid w:val="00612C64"/>
    <w:rsid w:val="00614A71"/>
    <w:rsid w:val="00614C89"/>
    <w:rsid w:val="00624369"/>
    <w:rsid w:val="00624AC0"/>
    <w:rsid w:val="006250E4"/>
    <w:rsid w:val="00630C35"/>
    <w:rsid w:val="0063134B"/>
    <w:rsid w:val="00634D2A"/>
    <w:rsid w:val="00635730"/>
    <w:rsid w:val="00637D22"/>
    <w:rsid w:val="00642445"/>
    <w:rsid w:val="006457AC"/>
    <w:rsid w:val="00645908"/>
    <w:rsid w:val="00645F44"/>
    <w:rsid w:val="0064709A"/>
    <w:rsid w:val="0065036C"/>
    <w:rsid w:val="00651B9A"/>
    <w:rsid w:val="00652CB2"/>
    <w:rsid w:val="00654F0C"/>
    <w:rsid w:val="0065703F"/>
    <w:rsid w:val="006578F2"/>
    <w:rsid w:val="00661E9C"/>
    <w:rsid w:val="00662E33"/>
    <w:rsid w:val="0067013D"/>
    <w:rsid w:val="00670943"/>
    <w:rsid w:val="00673C36"/>
    <w:rsid w:val="00677B85"/>
    <w:rsid w:val="00682C9E"/>
    <w:rsid w:val="0068387F"/>
    <w:rsid w:val="00684E3B"/>
    <w:rsid w:val="00691353"/>
    <w:rsid w:val="00694FE3"/>
    <w:rsid w:val="006A3200"/>
    <w:rsid w:val="006A420D"/>
    <w:rsid w:val="006B15B2"/>
    <w:rsid w:val="006B3BA0"/>
    <w:rsid w:val="006B4714"/>
    <w:rsid w:val="006B7013"/>
    <w:rsid w:val="006C328B"/>
    <w:rsid w:val="006C36E7"/>
    <w:rsid w:val="006C3893"/>
    <w:rsid w:val="006D03FD"/>
    <w:rsid w:val="006D3100"/>
    <w:rsid w:val="006D3DA7"/>
    <w:rsid w:val="006E17B4"/>
    <w:rsid w:val="006E4336"/>
    <w:rsid w:val="006E7BF9"/>
    <w:rsid w:val="006F0866"/>
    <w:rsid w:val="006F2B56"/>
    <w:rsid w:val="006F727C"/>
    <w:rsid w:val="006F77D5"/>
    <w:rsid w:val="00710395"/>
    <w:rsid w:val="00710AD3"/>
    <w:rsid w:val="00721341"/>
    <w:rsid w:val="00736291"/>
    <w:rsid w:val="007370D3"/>
    <w:rsid w:val="00737A95"/>
    <w:rsid w:val="00737CD1"/>
    <w:rsid w:val="0074258A"/>
    <w:rsid w:val="007444C6"/>
    <w:rsid w:val="007450EB"/>
    <w:rsid w:val="00745875"/>
    <w:rsid w:val="0074754D"/>
    <w:rsid w:val="00755E3D"/>
    <w:rsid w:val="0075660A"/>
    <w:rsid w:val="00760945"/>
    <w:rsid w:val="00762E75"/>
    <w:rsid w:val="00762F0A"/>
    <w:rsid w:val="007653F5"/>
    <w:rsid w:val="00765A64"/>
    <w:rsid w:val="00765FA3"/>
    <w:rsid w:val="00770EAD"/>
    <w:rsid w:val="00773461"/>
    <w:rsid w:val="0078383F"/>
    <w:rsid w:val="0078663A"/>
    <w:rsid w:val="00786EBB"/>
    <w:rsid w:val="00787CFE"/>
    <w:rsid w:val="00790199"/>
    <w:rsid w:val="00792203"/>
    <w:rsid w:val="00792D00"/>
    <w:rsid w:val="00795609"/>
    <w:rsid w:val="007A4885"/>
    <w:rsid w:val="007A528F"/>
    <w:rsid w:val="007B0C1D"/>
    <w:rsid w:val="007B6A35"/>
    <w:rsid w:val="007C1BA3"/>
    <w:rsid w:val="007C2F44"/>
    <w:rsid w:val="007C4D45"/>
    <w:rsid w:val="007C5E67"/>
    <w:rsid w:val="007C649D"/>
    <w:rsid w:val="007D29DA"/>
    <w:rsid w:val="007E59D2"/>
    <w:rsid w:val="007E69C9"/>
    <w:rsid w:val="007E7813"/>
    <w:rsid w:val="007F2A14"/>
    <w:rsid w:val="007F359B"/>
    <w:rsid w:val="007F5ACF"/>
    <w:rsid w:val="0080299A"/>
    <w:rsid w:val="008036B9"/>
    <w:rsid w:val="00803BC9"/>
    <w:rsid w:val="00804769"/>
    <w:rsid w:val="00804A41"/>
    <w:rsid w:val="00804A8D"/>
    <w:rsid w:val="008077D2"/>
    <w:rsid w:val="00810468"/>
    <w:rsid w:val="008113DC"/>
    <w:rsid w:val="0081153E"/>
    <w:rsid w:val="00812F50"/>
    <w:rsid w:val="0081565E"/>
    <w:rsid w:val="0081684E"/>
    <w:rsid w:val="00816C57"/>
    <w:rsid w:val="00820D62"/>
    <w:rsid w:val="00823BB8"/>
    <w:rsid w:val="00827A67"/>
    <w:rsid w:val="00831A4C"/>
    <w:rsid w:val="00833E50"/>
    <w:rsid w:val="00836E2D"/>
    <w:rsid w:val="0084603D"/>
    <w:rsid w:val="0084735F"/>
    <w:rsid w:val="008475D8"/>
    <w:rsid w:val="0084765C"/>
    <w:rsid w:val="008517F4"/>
    <w:rsid w:val="008520C9"/>
    <w:rsid w:val="008565C3"/>
    <w:rsid w:val="00861F93"/>
    <w:rsid w:val="008625C5"/>
    <w:rsid w:val="00863D62"/>
    <w:rsid w:val="00874494"/>
    <w:rsid w:val="00885066"/>
    <w:rsid w:val="00885E98"/>
    <w:rsid w:val="00887DC2"/>
    <w:rsid w:val="008920B8"/>
    <w:rsid w:val="0089290E"/>
    <w:rsid w:val="008970DE"/>
    <w:rsid w:val="008A10A6"/>
    <w:rsid w:val="008A2287"/>
    <w:rsid w:val="008A356D"/>
    <w:rsid w:val="008A59CB"/>
    <w:rsid w:val="008A5A7F"/>
    <w:rsid w:val="008B31A1"/>
    <w:rsid w:val="008C3071"/>
    <w:rsid w:val="008C5A86"/>
    <w:rsid w:val="008C6E75"/>
    <w:rsid w:val="008C7DBB"/>
    <w:rsid w:val="008D7D38"/>
    <w:rsid w:val="008E01BB"/>
    <w:rsid w:val="008E29E8"/>
    <w:rsid w:val="008E2A31"/>
    <w:rsid w:val="008E5FFE"/>
    <w:rsid w:val="008E7185"/>
    <w:rsid w:val="008F2578"/>
    <w:rsid w:val="008F3C53"/>
    <w:rsid w:val="008F4F3D"/>
    <w:rsid w:val="008F6284"/>
    <w:rsid w:val="009013D3"/>
    <w:rsid w:val="009022B7"/>
    <w:rsid w:val="0090702A"/>
    <w:rsid w:val="009070DD"/>
    <w:rsid w:val="00915193"/>
    <w:rsid w:val="00922296"/>
    <w:rsid w:val="00922DA5"/>
    <w:rsid w:val="00923AB6"/>
    <w:rsid w:val="00932004"/>
    <w:rsid w:val="0093317C"/>
    <w:rsid w:val="009360AA"/>
    <w:rsid w:val="0093658F"/>
    <w:rsid w:val="0093719B"/>
    <w:rsid w:val="009449AB"/>
    <w:rsid w:val="00945942"/>
    <w:rsid w:val="0095075A"/>
    <w:rsid w:val="009511C0"/>
    <w:rsid w:val="0095172E"/>
    <w:rsid w:val="00953C5A"/>
    <w:rsid w:val="00954D67"/>
    <w:rsid w:val="00965A8F"/>
    <w:rsid w:val="0097069E"/>
    <w:rsid w:val="009708F1"/>
    <w:rsid w:val="00971ED9"/>
    <w:rsid w:val="00974FC5"/>
    <w:rsid w:val="00977173"/>
    <w:rsid w:val="00981D36"/>
    <w:rsid w:val="00986C9C"/>
    <w:rsid w:val="00990478"/>
    <w:rsid w:val="00993CF7"/>
    <w:rsid w:val="00993F3C"/>
    <w:rsid w:val="0099511A"/>
    <w:rsid w:val="009A3328"/>
    <w:rsid w:val="009A7E6E"/>
    <w:rsid w:val="009B06D8"/>
    <w:rsid w:val="009B22AB"/>
    <w:rsid w:val="009B58E1"/>
    <w:rsid w:val="009B59C5"/>
    <w:rsid w:val="009C08B1"/>
    <w:rsid w:val="009C2A62"/>
    <w:rsid w:val="009C2AF7"/>
    <w:rsid w:val="009D0337"/>
    <w:rsid w:val="009D1672"/>
    <w:rsid w:val="009D2EDC"/>
    <w:rsid w:val="009D432C"/>
    <w:rsid w:val="009D4714"/>
    <w:rsid w:val="009E7655"/>
    <w:rsid w:val="009F23FA"/>
    <w:rsid w:val="00A02C88"/>
    <w:rsid w:val="00A037C9"/>
    <w:rsid w:val="00A12D67"/>
    <w:rsid w:val="00A12EBF"/>
    <w:rsid w:val="00A1538D"/>
    <w:rsid w:val="00A16768"/>
    <w:rsid w:val="00A21A8B"/>
    <w:rsid w:val="00A238C5"/>
    <w:rsid w:val="00A359BB"/>
    <w:rsid w:val="00A37F46"/>
    <w:rsid w:val="00A40789"/>
    <w:rsid w:val="00A445BD"/>
    <w:rsid w:val="00A46442"/>
    <w:rsid w:val="00A50F95"/>
    <w:rsid w:val="00A51BA3"/>
    <w:rsid w:val="00A52D45"/>
    <w:rsid w:val="00A55A02"/>
    <w:rsid w:val="00A55A9C"/>
    <w:rsid w:val="00A63CB9"/>
    <w:rsid w:val="00A63D44"/>
    <w:rsid w:val="00A67B10"/>
    <w:rsid w:val="00A702DA"/>
    <w:rsid w:val="00A73FE2"/>
    <w:rsid w:val="00A74FA4"/>
    <w:rsid w:val="00A751B8"/>
    <w:rsid w:val="00A75F14"/>
    <w:rsid w:val="00A81755"/>
    <w:rsid w:val="00A81BFC"/>
    <w:rsid w:val="00A85BC6"/>
    <w:rsid w:val="00A91F57"/>
    <w:rsid w:val="00A93F84"/>
    <w:rsid w:val="00A9477B"/>
    <w:rsid w:val="00A94F9D"/>
    <w:rsid w:val="00A95351"/>
    <w:rsid w:val="00A9556D"/>
    <w:rsid w:val="00AA108E"/>
    <w:rsid w:val="00AA40C8"/>
    <w:rsid w:val="00AA530A"/>
    <w:rsid w:val="00AB4603"/>
    <w:rsid w:val="00AB47CB"/>
    <w:rsid w:val="00AB47DE"/>
    <w:rsid w:val="00AB6E6B"/>
    <w:rsid w:val="00AC0898"/>
    <w:rsid w:val="00AC44F0"/>
    <w:rsid w:val="00AD3D41"/>
    <w:rsid w:val="00AD67F2"/>
    <w:rsid w:val="00AD6CD9"/>
    <w:rsid w:val="00AE0BBF"/>
    <w:rsid w:val="00AE1874"/>
    <w:rsid w:val="00AE3DA0"/>
    <w:rsid w:val="00AE46CB"/>
    <w:rsid w:val="00AE652C"/>
    <w:rsid w:val="00AF4503"/>
    <w:rsid w:val="00B008A6"/>
    <w:rsid w:val="00B01EE0"/>
    <w:rsid w:val="00B0503D"/>
    <w:rsid w:val="00B07B35"/>
    <w:rsid w:val="00B07CCA"/>
    <w:rsid w:val="00B10B94"/>
    <w:rsid w:val="00B10B96"/>
    <w:rsid w:val="00B121E9"/>
    <w:rsid w:val="00B122E0"/>
    <w:rsid w:val="00B1392F"/>
    <w:rsid w:val="00B13F4F"/>
    <w:rsid w:val="00B17342"/>
    <w:rsid w:val="00B21C42"/>
    <w:rsid w:val="00B2233F"/>
    <w:rsid w:val="00B22915"/>
    <w:rsid w:val="00B24030"/>
    <w:rsid w:val="00B31CAD"/>
    <w:rsid w:val="00B34291"/>
    <w:rsid w:val="00B35BCC"/>
    <w:rsid w:val="00B4590B"/>
    <w:rsid w:val="00B53516"/>
    <w:rsid w:val="00B5794E"/>
    <w:rsid w:val="00B61C4B"/>
    <w:rsid w:val="00B6762E"/>
    <w:rsid w:val="00B756EE"/>
    <w:rsid w:val="00B76E28"/>
    <w:rsid w:val="00B83030"/>
    <w:rsid w:val="00B84A0B"/>
    <w:rsid w:val="00B84C35"/>
    <w:rsid w:val="00B84FE1"/>
    <w:rsid w:val="00B86E24"/>
    <w:rsid w:val="00B86F6D"/>
    <w:rsid w:val="00B91A53"/>
    <w:rsid w:val="00B91C52"/>
    <w:rsid w:val="00B92C1B"/>
    <w:rsid w:val="00BA16EE"/>
    <w:rsid w:val="00BA736A"/>
    <w:rsid w:val="00BB32CB"/>
    <w:rsid w:val="00BB4758"/>
    <w:rsid w:val="00BB5A3A"/>
    <w:rsid w:val="00BB765A"/>
    <w:rsid w:val="00BC2BEB"/>
    <w:rsid w:val="00BC4839"/>
    <w:rsid w:val="00BC49BE"/>
    <w:rsid w:val="00BC5C86"/>
    <w:rsid w:val="00BD403E"/>
    <w:rsid w:val="00BD59DC"/>
    <w:rsid w:val="00BE10AE"/>
    <w:rsid w:val="00BE49A0"/>
    <w:rsid w:val="00BE4EDC"/>
    <w:rsid w:val="00BE5ED2"/>
    <w:rsid w:val="00BF275B"/>
    <w:rsid w:val="00BF2CA3"/>
    <w:rsid w:val="00BF2DED"/>
    <w:rsid w:val="00BF66C8"/>
    <w:rsid w:val="00BF7948"/>
    <w:rsid w:val="00BF7EC5"/>
    <w:rsid w:val="00C014C2"/>
    <w:rsid w:val="00C074DD"/>
    <w:rsid w:val="00C109A4"/>
    <w:rsid w:val="00C113D9"/>
    <w:rsid w:val="00C11CAF"/>
    <w:rsid w:val="00C12C9F"/>
    <w:rsid w:val="00C137C9"/>
    <w:rsid w:val="00C13893"/>
    <w:rsid w:val="00C16ABF"/>
    <w:rsid w:val="00C2134A"/>
    <w:rsid w:val="00C22458"/>
    <w:rsid w:val="00C2424A"/>
    <w:rsid w:val="00C33623"/>
    <w:rsid w:val="00C37CEF"/>
    <w:rsid w:val="00C45EEC"/>
    <w:rsid w:val="00C50CDE"/>
    <w:rsid w:val="00C519FF"/>
    <w:rsid w:val="00C53978"/>
    <w:rsid w:val="00C54479"/>
    <w:rsid w:val="00C5663A"/>
    <w:rsid w:val="00C615F0"/>
    <w:rsid w:val="00C65EA9"/>
    <w:rsid w:val="00C70C2F"/>
    <w:rsid w:val="00C7125E"/>
    <w:rsid w:val="00C72BC6"/>
    <w:rsid w:val="00C750D9"/>
    <w:rsid w:val="00C75D2B"/>
    <w:rsid w:val="00C76585"/>
    <w:rsid w:val="00C81F0E"/>
    <w:rsid w:val="00C90BA9"/>
    <w:rsid w:val="00C93B85"/>
    <w:rsid w:val="00C93F8D"/>
    <w:rsid w:val="00C95244"/>
    <w:rsid w:val="00CA0E27"/>
    <w:rsid w:val="00CB0DF7"/>
    <w:rsid w:val="00CB24EC"/>
    <w:rsid w:val="00CB3275"/>
    <w:rsid w:val="00CB4380"/>
    <w:rsid w:val="00CB6EA7"/>
    <w:rsid w:val="00CC0F66"/>
    <w:rsid w:val="00CC2A2D"/>
    <w:rsid w:val="00CC3806"/>
    <w:rsid w:val="00CC4952"/>
    <w:rsid w:val="00CC5796"/>
    <w:rsid w:val="00CD29BB"/>
    <w:rsid w:val="00CD546F"/>
    <w:rsid w:val="00CE164B"/>
    <w:rsid w:val="00CE4529"/>
    <w:rsid w:val="00CE68BF"/>
    <w:rsid w:val="00CE7F04"/>
    <w:rsid w:val="00CF055A"/>
    <w:rsid w:val="00CF3856"/>
    <w:rsid w:val="00D0021C"/>
    <w:rsid w:val="00D079A7"/>
    <w:rsid w:val="00D14AA7"/>
    <w:rsid w:val="00D16721"/>
    <w:rsid w:val="00D22929"/>
    <w:rsid w:val="00D23A7B"/>
    <w:rsid w:val="00D245B3"/>
    <w:rsid w:val="00D307E6"/>
    <w:rsid w:val="00D32243"/>
    <w:rsid w:val="00D332D7"/>
    <w:rsid w:val="00D413AB"/>
    <w:rsid w:val="00D42039"/>
    <w:rsid w:val="00D42817"/>
    <w:rsid w:val="00D42B5C"/>
    <w:rsid w:val="00D46877"/>
    <w:rsid w:val="00D4706B"/>
    <w:rsid w:val="00D504CF"/>
    <w:rsid w:val="00D540C3"/>
    <w:rsid w:val="00D57F63"/>
    <w:rsid w:val="00D63B1E"/>
    <w:rsid w:val="00D65C0A"/>
    <w:rsid w:val="00D70840"/>
    <w:rsid w:val="00D70F5E"/>
    <w:rsid w:val="00D7313D"/>
    <w:rsid w:val="00D76740"/>
    <w:rsid w:val="00D86922"/>
    <w:rsid w:val="00D90F48"/>
    <w:rsid w:val="00D94111"/>
    <w:rsid w:val="00D954A3"/>
    <w:rsid w:val="00DA1117"/>
    <w:rsid w:val="00DA2DF8"/>
    <w:rsid w:val="00DA6536"/>
    <w:rsid w:val="00DA7CDE"/>
    <w:rsid w:val="00DB24D3"/>
    <w:rsid w:val="00DB391C"/>
    <w:rsid w:val="00DB3C25"/>
    <w:rsid w:val="00DB4294"/>
    <w:rsid w:val="00DB4F38"/>
    <w:rsid w:val="00DB5770"/>
    <w:rsid w:val="00DB6180"/>
    <w:rsid w:val="00DB6918"/>
    <w:rsid w:val="00DC10F6"/>
    <w:rsid w:val="00DC23EB"/>
    <w:rsid w:val="00DC7A3C"/>
    <w:rsid w:val="00DD2E1A"/>
    <w:rsid w:val="00DD3C57"/>
    <w:rsid w:val="00DD4289"/>
    <w:rsid w:val="00DF1C97"/>
    <w:rsid w:val="00DF495E"/>
    <w:rsid w:val="00DF4C8C"/>
    <w:rsid w:val="00DF6176"/>
    <w:rsid w:val="00DF7360"/>
    <w:rsid w:val="00E00FDF"/>
    <w:rsid w:val="00E02C8C"/>
    <w:rsid w:val="00E07915"/>
    <w:rsid w:val="00E11306"/>
    <w:rsid w:val="00E13701"/>
    <w:rsid w:val="00E177E6"/>
    <w:rsid w:val="00E20B3E"/>
    <w:rsid w:val="00E23F5D"/>
    <w:rsid w:val="00E27D71"/>
    <w:rsid w:val="00E315FB"/>
    <w:rsid w:val="00E34237"/>
    <w:rsid w:val="00E43537"/>
    <w:rsid w:val="00E44D64"/>
    <w:rsid w:val="00E44E93"/>
    <w:rsid w:val="00E46224"/>
    <w:rsid w:val="00E54B47"/>
    <w:rsid w:val="00E5737D"/>
    <w:rsid w:val="00E62534"/>
    <w:rsid w:val="00E66452"/>
    <w:rsid w:val="00E6646C"/>
    <w:rsid w:val="00E67A82"/>
    <w:rsid w:val="00E70488"/>
    <w:rsid w:val="00E74986"/>
    <w:rsid w:val="00E75AE4"/>
    <w:rsid w:val="00E75F14"/>
    <w:rsid w:val="00E774DA"/>
    <w:rsid w:val="00E77BC2"/>
    <w:rsid w:val="00E821FD"/>
    <w:rsid w:val="00E9296E"/>
    <w:rsid w:val="00E935D9"/>
    <w:rsid w:val="00EA195B"/>
    <w:rsid w:val="00EA1BFD"/>
    <w:rsid w:val="00EA458D"/>
    <w:rsid w:val="00EA5C5E"/>
    <w:rsid w:val="00EA647D"/>
    <w:rsid w:val="00EA6962"/>
    <w:rsid w:val="00EB0A0E"/>
    <w:rsid w:val="00EB2B4D"/>
    <w:rsid w:val="00ED19E5"/>
    <w:rsid w:val="00ED3835"/>
    <w:rsid w:val="00ED3C5E"/>
    <w:rsid w:val="00ED3E93"/>
    <w:rsid w:val="00ED413C"/>
    <w:rsid w:val="00ED44B3"/>
    <w:rsid w:val="00ED594A"/>
    <w:rsid w:val="00EE6225"/>
    <w:rsid w:val="00EF3073"/>
    <w:rsid w:val="00EF4FC9"/>
    <w:rsid w:val="00EF5B8B"/>
    <w:rsid w:val="00EF627E"/>
    <w:rsid w:val="00EF7BEA"/>
    <w:rsid w:val="00F024B4"/>
    <w:rsid w:val="00F02DF4"/>
    <w:rsid w:val="00F03553"/>
    <w:rsid w:val="00F047E0"/>
    <w:rsid w:val="00F1120E"/>
    <w:rsid w:val="00F11C5E"/>
    <w:rsid w:val="00F14974"/>
    <w:rsid w:val="00F21858"/>
    <w:rsid w:val="00F22CC3"/>
    <w:rsid w:val="00F23232"/>
    <w:rsid w:val="00F27484"/>
    <w:rsid w:val="00F30023"/>
    <w:rsid w:val="00F32183"/>
    <w:rsid w:val="00F33023"/>
    <w:rsid w:val="00F33628"/>
    <w:rsid w:val="00F37A22"/>
    <w:rsid w:val="00F419CD"/>
    <w:rsid w:val="00F43BA0"/>
    <w:rsid w:val="00F45FCA"/>
    <w:rsid w:val="00F466FA"/>
    <w:rsid w:val="00F47E33"/>
    <w:rsid w:val="00F52E45"/>
    <w:rsid w:val="00F531BE"/>
    <w:rsid w:val="00F54C2A"/>
    <w:rsid w:val="00F55D13"/>
    <w:rsid w:val="00F642AE"/>
    <w:rsid w:val="00F66192"/>
    <w:rsid w:val="00F66ABF"/>
    <w:rsid w:val="00F66EDD"/>
    <w:rsid w:val="00F67241"/>
    <w:rsid w:val="00F672A9"/>
    <w:rsid w:val="00F73ADD"/>
    <w:rsid w:val="00F73BC3"/>
    <w:rsid w:val="00F8051C"/>
    <w:rsid w:val="00F85CFD"/>
    <w:rsid w:val="00F9476D"/>
    <w:rsid w:val="00F94A9C"/>
    <w:rsid w:val="00FA4B25"/>
    <w:rsid w:val="00FA596D"/>
    <w:rsid w:val="00FA5A66"/>
    <w:rsid w:val="00FA63FD"/>
    <w:rsid w:val="00FA66DA"/>
    <w:rsid w:val="00FB50FF"/>
    <w:rsid w:val="00FC2F80"/>
    <w:rsid w:val="00FD5076"/>
    <w:rsid w:val="00FE58CE"/>
    <w:rsid w:val="00FE6BB0"/>
    <w:rsid w:val="00FF08B2"/>
    <w:rsid w:val="00FF45FA"/>
    <w:rsid w:val="00FF54A0"/>
    <w:rsid w:val="00FF74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5730"/>
  <w15:chartTrackingRefBased/>
  <w15:docId w15:val="{35922F4E-2C28-485F-8EC9-E428616A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EB"/>
  </w:style>
  <w:style w:type="paragraph" w:styleId="Ttulo1">
    <w:name w:val="heading 1"/>
    <w:basedOn w:val="Normal"/>
    <w:link w:val="Ttulo1Char"/>
    <w:uiPriority w:val="9"/>
    <w:qFormat/>
    <w:rsid w:val="009222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D29B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812F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812F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har"/>
    <w:uiPriority w:val="9"/>
    <w:qFormat/>
    <w:rsid w:val="001804DA"/>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paragraph" w:styleId="Ttulo6">
    <w:name w:val="heading 6"/>
    <w:basedOn w:val="Normal"/>
    <w:next w:val="Normal"/>
    <w:link w:val="Ttulo6Char"/>
    <w:uiPriority w:val="9"/>
    <w:semiHidden/>
    <w:unhideWhenUsed/>
    <w:qFormat/>
    <w:rsid w:val="009E765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9E765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9E765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9E7655"/>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F047E0"/>
    <w:rPr>
      <w:rFonts w:ascii="TimesNewRomanPSMT" w:hAnsi="TimesNewRomanPSMT" w:hint="default"/>
      <w:b w:val="0"/>
      <w:bCs w:val="0"/>
      <w:i w:val="0"/>
      <w:iCs w:val="0"/>
      <w:color w:val="000000"/>
      <w:sz w:val="24"/>
      <w:szCs w:val="24"/>
    </w:rPr>
  </w:style>
  <w:style w:type="table" w:styleId="Tabelacomgrade">
    <w:name w:val="Table Grid"/>
    <w:basedOn w:val="Tabelanormal"/>
    <w:uiPriority w:val="59"/>
    <w:rsid w:val="0024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020233"/>
    <w:rPr>
      <w:rFonts w:ascii="TimesNewRomanPS-ItalicMT" w:hAnsi="TimesNewRomanPS-ItalicMT" w:hint="default"/>
      <w:b w:val="0"/>
      <w:bCs w:val="0"/>
      <w:i/>
      <w:iCs/>
      <w:color w:val="000000"/>
      <w:sz w:val="24"/>
      <w:szCs w:val="24"/>
    </w:rPr>
  </w:style>
  <w:style w:type="character" w:customStyle="1" w:styleId="ws21">
    <w:name w:val="ws21"/>
    <w:basedOn w:val="Fontepargpadro"/>
    <w:rsid w:val="00E66452"/>
  </w:style>
  <w:style w:type="character" w:styleId="Hyperlink">
    <w:name w:val="Hyperlink"/>
    <w:basedOn w:val="Fontepargpadro"/>
    <w:uiPriority w:val="99"/>
    <w:unhideWhenUsed/>
    <w:rsid w:val="00A12D67"/>
    <w:rPr>
      <w:color w:val="0000FF"/>
      <w:u w:val="single"/>
    </w:rPr>
  </w:style>
  <w:style w:type="paragraph" w:styleId="PargrafodaLista">
    <w:name w:val="List Paragraph"/>
    <w:basedOn w:val="Normal"/>
    <w:uiPriority w:val="34"/>
    <w:qFormat/>
    <w:rsid w:val="00691353"/>
    <w:pPr>
      <w:ind w:left="720"/>
      <w:contextualSpacing/>
    </w:pPr>
  </w:style>
  <w:style w:type="paragraph" w:styleId="NormalWeb">
    <w:name w:val="Normal (Web)"/>
    <w:basedOn w:val="Normal"/>
    <w:unhideWhenUsed/>
    <w:rsid w:val="00C566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663A"/>
    <w:rPr>
      <w:b/>
      <w:bCs/>
    </w:rPr>
  </w:style>
  <w:style w:type="character" w:styleId="HiperlinkVisitado">
    <w:name w:val="FollowedHyperlink"/>
    <w:basedOn w:val="Fontepargpadro"/>
    <w:uiPriority w:val="99"/>
    <w:semiHidden/>
    <w:unhideWhenUsed/>
    <w:rsid w:val="00A63D44"/>
    <w:rPr>
      <w:color w:val="954F72" w:themeColor="followedHyperlink"/>
      <w:u w:val="single"/>
    </w:rPr>
  </w:style>
  <w:style w:type="character" w:customStyle="1" w:styleId="Ttulo1Char">
    <w:name w:val="Título 1 Char"/>
    <w:basedOn w:val="Fontepargpadro"/>
    <w:link w:val="Ttulo1"/>
    <w:uiPriority w:val="9"/>
    <w:rsid w:val="00922296"/>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unhideWhenUsed/>
    <w:rsid w:val="009B06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06D8"/>
    <w:rPr>
      <w:sz w:val="20"/>
      <w:szCs w:val="20"/>
    </w:rPr>
  </w:style>
  <w:style w:type="character" w:styleId="Refdenotaderodap">
    <w:name w:val="footnote reference"/>
    <w:basedOn w:val="Fontepargpadro"/>
    <w:uiPriority w:val="99"/>
    <w:semiHidden/>
    <w:unhideWhenUsed/>
    <w:rsid w:val="009B06D8"/>
    <w:rPr>
      <w:vertAlign w:val="superscript"/>
    </w:rPr>
  </w:style>
  <w:style w:type="character" w:customStyle="1" w:styleId="familyname">
    <w:name w:val="familyname"/>
    <w:basedOn w:val="Fontepargpadro"/>
    <w:rsid w:val="00402D1C"/>
  </w:style>
  <w:style w:type="character" w:styleId="nfase">
    <w:name w:val="Emphasis"/>
    <w:basedOn w:val="Fontepargpadro"/>
    <w:uiPriority w:val="20"/>
    <w:qFormat/>
    <w:rsid w:val="00402D1C"/>
    <w:rPr>
      <w:i/>
      <w:iCs/>
    </w:rPr>
  </w:style>
  <w:style w:type="character" w:customStyle="1" w:styleId="Ttulo3Char">
    <w:name w:val="Título 3 Char"/>
    <w:basedOn w:val="Fontepargpadro"/>
    <w:link w:val="Ttulo3"/>
    <w:uiPriority w:val="9"/>
    <w:rsid w:val="00812F50"/>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812F50"/>
    <w:rPr>
      <w:rFonts w:asciiTheme="majorHAnsi" w:eastAsiaTheme="majorEastAsia" w:hAnsiTheme="majorHAnsi" w:cstheme="majorBidi"/>
      <w:i/>
      <w:iCs/>
      <w:color w:val="2E74B5" w:themeColor="accent1" w:themeShade="BF"/>
    </w:rPr>
  </w:style>
  <w:style w:type="character" w:customStyle="1" w:styleId="text3">
    <w:name w:val="text3"/>
    <w:basedOn w:val="Fontepargpadro"/>
    <w:rsid w:val="00A55A02"/>
  </w:style>
  <w:style w:type="paragraph" w:styleId="Cabealho">
    <w:name w:val="header"/>
    <w:basedOn w:val="Normal"/>
    <w:link w:val="CabealhoChar"/>
    <w:uiPriority w:val="99"/>
    <w:unhideWhenUsed/>
    <w:rsid w:val="006002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269"/>
  </w:style>
  <w:style w:type="paragraph" w:styleId="Rodap">
    <w:name w:val="footer"/>
    <w:basedOn w:val="Normal"/>
    <w:link w:val="RodapChar"/>
    <w:uiPriority w:val="99"/>
    <w:unhideWhenUsed/>
    <w:rsid w:val="00600269"/>
    <w:pPr>
      <w:tabs>
        <w:tab w:val="center" w:pos="4252"/>
        <w:tab w:val="right" w:pos="8504"/>
      </w:tabs>
      <w:spacing w:after="0" w:line="240" w:lineRule="auto"/>
    </w:pPr>
  </w:style>
  <w:style w:type="character" w:customStyle="1" w:styleId="RodapChar">
    <w:name w:val="Rodapé Char"/>
    <w:basedOn w:val="Fontepargpadro"/>
    <w:link w:val="Rodap"/>
    <w:uiPriority w:val="99"/>
    <w:rsid w:val="00600269"/>
  </w:style>
  <w:style w:type="character" w:styleId="MenoPendente">
    <w:name w:val="Unresolved Mention"/>
    <w:basedOn w:val="Fontepargpadro"/>
    <w:uiPriority w:val="99"/>
    <w:semiHidden/>
    <w:unhideWhenUsed/>
    <w:rsid w:val="00790199"/>
    <w:rPr>
      <w:color w:val="605E5C"/>
      <w:shd w:val="clear" w:color="auto" w:fill="E1DFDD"/>
    </w:rPr>
  </w:style>
  <w:style w:type="paragraph" w:styleId="Corpodetexto">
    <w:name w:val="Body Text"/>
    <w:basedOn w:val="Normal"/>
    <w:link w:val="CorpodetextoChar"/>
    <w:uiPriority w:val="1"/>
    <w:qFormat/>
    <w:rsid w:val="00BC5C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BC5C86"/>
    <w:rPr>
      <w:rFonts w:ascii="Times New Roman" w:eastAsia="Times New Roman" w:hAnsi="Times New Roman" w:cs="Times New Roman"/>
      <w:sz w:val="24"/>
      <w:szCs w:val="24"/>
      <w:lang w:val="en-US"/>
    </w:rPr>
  </w:style>
  <w:style w:type="paragraph" w:styleId="SemEspaamento">
    <w:name w:val="No Spacing"/>
    <w:uiPriority w:val="1"/>
    <w:qFormat/>
    <w:rsid w:val="00BC5C8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tulo2Char">
    <w:name w:val="Título 2 Char"/>
    <w:basedOn w:val="Fontepargpadro"/>
    <w:link w:val="Ttulo2"/>
    <w:uiPriority w:val="9"/>
    <w:rsid w:val="00CD29BB"/>
    <w:rPr>
      <w:rFonts w:ascii="Times New Roman" w:eastAsia="Times New Roman" w:hAnsi="Times New Roman" w:cs="Times New Roman"/>
      <w:b/>
      <w:bCs/>
      <w:sz w:val="36"/>
      <w:szCs w:val="36"/>
      <w:lang w:eastAsia="pt-BR"/>
    </w:rPr>
  </w:style>
  <w:style w:type="character" w:customStyle="1" w:styleId="markedcontent">
    <w:name w:val="markedcontent"/>
    <w:basedOn w:val="Fontepargpadro"/>
    <w:rsid w:val="00CD29BB"/>
  </w:style>
  <w:style w:type="paragraph" w:customStyle="1" w:styleId="Data1">
    <w:name w:val="Data1"/>
    <w:basedOn w:val="Normal"/>
    <w:rsid w:val="00CD29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ection-title--slogan">
    <w:name w:val="section-title--slogan"/>
    <w:basedOn w:val="Fontepargpadro"/>
    <w:rsid w:val="00CD29BB"/>
  </w:style>
  <w:style w:type="character" w:styleId="Refdecomentrio">
    <w:name w:val="annotation reference"/>
    <w:basedOn w:val="Fontepargpadro"/>
    <w:uiPriority w:val="99"/>
    <w:semiHidden/>
    <w:unhideWhenUsed/>
    <w:rsid w:val="00CD29BB"/>
    <w:rPr>
      <w:sz w:val="16"/>
      <w:szCs w:val="16"/>
    </w:rPr>
  </w:style>
  <w:style w:type="paragraph" w:styleId="Textodecomentrio">
    <w:name w:val="annotation text"/>
    <w:basedOn w:val="Normal"/>
    <w:link w:val="TextodecomentrioChar"/>
    <w:uiPriority w:val="99"/>
    <w:unhideWhenUsed/>
    <w:rsid w:val="00CD29BB"/>
    <w:pPr>
      <w:spacing w:line="240" w:lineRule="auto"/>
    </w:pPr>
    <w:rPr>
      <w:sz w:val="20"/>
      <w:szCs w:val="20"/>
    </w:rPr>
  </w:style>
  <w:style w:type="character" w:customStyle="1" w:styleId="TextodecomentrioChar">
    <w:name w:val="Texto de comentário Char"/>
    <w:basedOn w:val="Fontepargpadro"/>
    <w:link w:val="Textodecomentrio"/>
    <w:uiPriority w:val="99"/>
    <w:rsid w:val="00CD29BB"/>
    <w:rPr>
      <w:sz w:val="20"/>
      <w:szCs w:val="20"/>
    </w:rPr>
  </w:style>
  <w:style w:type="paragraph" w:styleId="Assuntodocomentrio">
    <w:name w:val="annotation subject"/>
    <w:basedOn w:val="Textodecomentrio"/>
    <w:next w:val="Textodecomentrio"/>
    <w:link w:val="AssuntodocomentrioChar"/>
    <w:uiPriority w:val="99"/>
    <w:semiHidden/>
    <w:unhideWhenUsed/>
    <w:rsid w:val="00CD29BB"/>
    <w:rPr>
      <w:b/>
      <w:bCs/>
    </w:rPr>
  </w:style>
  <w:style w:type="character" w:customStyle="1" w:styleId="AssuntodocomentrioChar">
    <w:name w:val="Assunto do comentário Char"/>
    <w:basedOn w:val="TextodecomentrioChar"/>
    <w:link w:val="Assuntodocomentrio"/>
    <w:uiPriority w:val="99"/>
    <w:semiHidden/>
    <w:rsid w:val="00CD29BB"/>
    <w:rPr>
      <w:b/>
      <w:bCs/>
      <w:sz w:val="20"/>
      <w:szCs w:val="20"/>
    </w:rPr>
  </w:style>
  <w:style w:type="paragraph" w:styleId="Textodebalo">
    <w:name w:val="Balloon Text"/>
    <w:basedOn w:val="Normal"/>
    <w:link w:val="TextodebaloChar"/>
    <w:uiPriority w:val="99"/>
    <w:semiHidden/>
    <w:unhideWhenUsed/>
    <w:rsid w:val="00CD29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D29BB"/>
    <w:rPr>
      <w:rFonts w:ascii="Segoe UI" w:hAnsi="Segoe UI" w:cs="Segoe UI"/>
      <w:sz w:val="18"/>
      <w:szCs w:val="18"/>
    </w:rPr>
  </w:style>
  <w:style w:type="paragraph" w:styleId="Pr-formataoHTML">
    <w:name w:val="HTML Preformatted"/>
    <w:basedOn w:val="Normal"/>
    <w:link w:val="Pr-formataoHTMLChar"/>
    <w:uiPriority w:val="99"/>
    <w:semiHidden/>
    <w:unhideWhenUsed/>
    <w:rsid w:val="00CD2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D29BB"/>
    <w:rPr>
      <w:rFonts w:ascii="Courier New" w:eastAsia="Times New Roman" w:hAnsi="Courier New" w:cs="Courier New"/>
      <w:sz w:val="20"/>
      <w:szCs w:val="20"/>
      <w:lang w:eastAsia="pt-BR"/>
    </w:rPr>
  </w:style>
  <w:style w:type="character" w:customStyle="1" w:styleId="y2iqfc">
    <w:name w:val="y2iqfc"/>
    <w:basedOn w:val="Fontepargpadro"/>
    <w:rsid w:val="00CD29BB"/>
  </w:style>
  <w:style w:type="character" w:customStyle="1" w:styleId="Ttulo5Char">
    <w:name w:val="Título 5 Char"/>
    <w:basedOn w:val="Fontepargpadro"/>
    <w:link w:val="Ttulo5"/>
    <w:uiPriority w:val="9"/>
    <w:rsid w:val="001804DA"/>
    <w:rPr>
      <w:rFonts w:ascii="Times New Roman" w:eastAsia="Times New Roman" w:hAnsi="Times New Roman" w:cs="Times New Roman"/>
      <w:b/>
      <w:bCs/>
      <w:sz w:val="20"/>
      <w:szCs w:val="20"/>
      <w:lang w:eastAsia="pt-BR"/>
    </w:rPr>
  </w:style>
  <w:style w:type="character" w:customStyle="1" w:styleId="fontstyle0">
    <w:name w:val="fontstyle0"/>
    <w:basedOn w:val="Fontepargpadro"/>
    <w:rsid w:val="001804DA"/>
  </w:style>
  <w:style w:type="paragraph" w:customStyle="1" w:styleId="Default">
    <w:name w:val="Default"/>
    <w:qFormat/>
    <w:rsid w:val="001804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Fontepargpadro"/>
    <w:rsid w:val="001804DA"/>
  </w:style>
  <w:style w:type="character" w:customStyle="1" w:styleId="a-color-secondary">
    <w:name w:val="a-color-secondary"/>
    <w:basedOn w:val="Fontepargpadro"/>
    <w:rsid w:val="001804DA"/>
  </w:style>
  <w:style w:type="character" w:customStyle="1" w:styleId="more">
    <w:name w:val="more"/>
    <w:basedOn w:val="Fontepargpadro"/>
    <w:rsid w:val="001804DA"/>
  </w:style>
  <w:style w:type="character" w:customStyle="1" w:styleId="morecount">
    <w:name w:val="morecount"/>
    <w:basedOn w:val="Fontepargpadro"/>
    <w:rsid w:val="001804DA"/>
  </w:style>
  <w:style w:type="character" w:customStyle="1" w:styleId="a-size-extra-large">
    <w:name w:val="a-size-extra-large"/>
    <w:basedOn w:val="Fontepargpadro"/>
    <w:rsid w:val="001804DA"/>
  </w:style>
  <w:style w:type="paragraph" w:customStyle="1" w:styleId="paragraph">
    <w:name w:val="paragraph"/>
    <w:basedOn w:val="Normal"/>
    <w:rsid w:val="001804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9E765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9E7655"/>
    <w:rPr>
      <w:rFonts w:eastAsiaTheme="majorEastAsia" w:cstheme="majorBidi"/>
      <w:color w:val="595959" w:themeColor="text1" w:themeTint="A6"/>
      <w:spacing w:val="15"/>
      <w:kern w:val="2"/>
      <w:sz w:val="28"/>
      <w:szCs w:val="28"/>
      <w14:ligatures w14:val="standardContextual"/>
    </w:rPr>
  </w:style>
  <w:style w:type="character" w:customStyle="1" w:styleId="Ttulo6Char">
    <w:name w:val="Título 6 Char"/>
    <w:basedOn w:val="Fontepargpadro"/>
    <w:link w:val="Ttulo6"/>
    <w:uiPriority w:val="9"/>
    <w:semiHidden/>
    <w:rsid w:val="009E7655"/>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9E7655"/>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9E7655"/>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9E7655"/>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9E76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9E7655"/>
    <w:rPr>
      <w:rFonts w:asciiTheme="majorHAnsi" w:eastAsiaTheme="majorEastAsia" w:hAnsiTheme="majorHAnsi" w:cstheme="majorBidi"/>
      <w:spacing w:val="-10"/>
      <w:kern w:val="28"/>
      <w:sz w:val="56"/>
      <w:szCs w:val="56"/>
      <w14:ligatures w14:val="standardContextual"/>
    </w:rPr>
  </w:style>
  <w:style w:type="paragraph" w:styleId="Citao">
    <w:name w:val="Quote"/>
    <w:basedOn w:val="Normal"/>
    <w:next w:val="Normal"/>
    <w:link w:val="CitaoChar"/>
    <w:uiPriority w:val="29"/>
    <w:qFormat/>
    <w:rsid w:val="009E7655"/>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9E7655"/>
    <w:rPr>
      <w:i/>
      <w:iCs/>
      <w:color w:val="404040" w:themeColor="text1" w:themeTint="BF"/>
      <w:kern w:val="2"/>
      <w14:ligatures w14:val="standardContextual"/>
    </w:rPr>
  </w:style>
  <w:style w:type="character" w:styleId="nfaseIntensa">
    <w:name w:val="Intense Emphasis"/>
    <w:basedOn w:val="Fontepargpadro"/>
    <w:uiPriority w:val="21"/>
    <w:qFormat/>
    <w:rsid w:val="009E7655"/>
    <w:rPr>
      <w:i/>
      <w:iCs/>
      <w:color w:val="2E74B5" w:themeColor="accent1" w:themeShade="BF"/>
    </w:rPr>
  </w:style>
  <w:style w:type="paragraph" w:styleId="CitaoIntensa">
    <w:name w:val="Intense Quote"/>
    <w:basedOn w:val="Normal"/>
    <w:next w:val="Normal"/>
    <w:link w:val="CitaoIntensaChar"/>
    <w:uiPriority w:val="30"/>
    <w:qFormat/>
    <w:rsid w:val="009E76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oIntensaChar">
    <w:name w:val="Citação Intensa Char"/>
    <w:basedOn w:val="Fontepargpadro"/>
    <w:link w:val="CitaoIntensa"/>
    <w:uiPriority w:val="30"/>
    <w:rsid w:val="009E7655"/>
    <w:rPr>
      <w:i/>
      <w:iCs/>
      <w:color w:val="2E74B5" w:themeColor="accent1" w:themeShade="BF"/>
      <w:kern w:val="2"/>
      <w14:ligatures w14:val="standardContextual"/>
    </w:rPr>
  </w:style>
  <w:style w:type="character" w:styleId="RefernciaIntensa">
    <w:name w:val="Intense Reference"/>
    <w:basedOn w:val="Fontepargpadro"/>
    <w:uiPriority w:val="32"/>
    <w:qFormat/>
    <w:rsid w:val="009E7655"/>
    <w:rPr>
      <w:b/>
      <w:bCs/>
      <w:smallCaps/>
      <w:color w:val="2E74B5" w:themeColor="accent1" w:themeShade="BF"/>
      <w:spacing w:val="5"/>
    </w:rPr>
  </w:style>
  <w:style w:type="character" w:customStyle="1" w:styleId="texter1">
    <w:name w:val="texter1"/>
    <w:rsid w:val="00D23A7B"/>
    <w:rPr>
      <w:rFonts w:ascii="Verdana" w:hAnsi="Verdana" w:hint="default"/>
      <w:b w:val="0"/>
      <w:bCs w:val="0"/>
      <w:color w:val="58585A"/>
      <w:sz w:val="20"/>
      <w:szCs w:val="20"/>
    </w:rPr>
  </w:style>
  <w:style w:type="character" w:customStyle="1" w:styleId="st">
    <w:name w:val="st"/>
    <w:basedOn w:val="Fontepargpadro"/>
    <w:rsid w:val="00D23A7B"/>
  </w:style>
  <w:style w:type="table" w:styleId="SombreamentoMdio2-nfase5">
    <w:name w:val="Medium Shading 2 Accent 5"/>
    <w:basedOn w:val="Tabelanormal"/>
    <w:uiPriority w:val="64"/>
    <w:rsid w:val="00D23A7B"/>
    <w:pPr>
      <w:spacing w:after="0" w:line="240" w:lineRule="auto"/>
    </w:pPr>
    <w:rPr>
      <w:rFonts w:ascii="Calibri" w:eastAsia="Calibri" w:hAnsi="Calibri"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adeMdia1-nfase6">
    <w:name w:val="Medium Grid 1 Accent 6"/>
    <w:basedOn w:val="Tabelanormal"/>
    <w:uiPriority w:val="67"/>
    <w:rsid w:val="00D23A7B"/>
    <w:pPr>
      <w:spacing w:after="0" w:line="240" w:lineRule="auto"/>
    </w:pPr>
    <w:rPr>
      <w:rFonts w:ascii="Calibri" w:eastAsia="Calibri" w:hAnsi="Calibri" w:cs="Times New Roman"/>
      <w:sz w:val="20"/>
      <w:szCs w:val="20"/>
      <w:lang w:eastAsia="pt-B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A6">
    <w:name w:val="A6"/>
    <w:uiPriority w:val="99"/>
    <w:rsid w:val="00D23A7B"/>
    <w:rPr>
      <w:rFonts w:cs="Swis721 Cn BT"/>
      <w:color w:val="000000"/>
      <w:sz w:val="8"/>
      <w:szCs w:val="8"/>
    </w:rPr>
  </w:style>
  <w:style w:type="character" w:customStyle="1" w:styleId="A3">
    <w:name w:val="A3"/>
    <w:uiPriority w:val="99"/>
    <w:rsid w:val="00D23A7B"/>
    <w:rPr>
      <w:rFonts w:ascii="AGaramond" w:hAnsi="AGaramond" w:cs="AGaramond"/>
      <w:color w:val="000000"/>
      <w:sz w:val="12"/>
      <w:szCs w:val="12"/>
    </w:rPr>
  </w:style>
  <w:style w:type="character" w:customStyle="1" w:styleId="A8">
    <w:name w:val="A8"/>
    <w:uiPriority w:val="99"/>
    <w:rsid w:val="00D23A7B"/>
    <w:rPr>
      <w:rFonts w:ascii="Wingdings" w:hAnsi="Wingdings" w:cs="Wingdings"/>
      <w:color w:val="000000"/>
      <w:sz w:val="10"/>
      <w:szCs w:val="10"/>
    </w:rPr>
  </w:style>
  <w:style w:type="character" w:customStyle="1" w:styleId="hps">
    <w:name w:val="hps"/>
    <w:basedOn w:val="Fontepargpadro"/>
    <w:rsid w:val="00D23A7B"/>
  </w:style>
  <w:style w:type="paragraph" w:customStyle="1" w:styleId="style1">
    <w:name w:val="style1"/>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style2">
    <w:name w:val="style2"/>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style13">
    <w:name w:val="style13"/>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character" w:styleId="CitaoHTML">
    <w:name w:val="HTML Cite"/>
    <w:rsid w:val="00D23A7B"/>
    <w:rPr>
      <w:i/>
      <w:iCs/>
    </w:rPr>
  </w:style>
  <w:style w:type="paragraph" w:customStyle="1" w:styleId="pergunta">
    <w:name w:val="pergunta"/>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resposta">
    <w:name w:val="resposta"/>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autorresposta">
    <w:name w:val="autorresposta"/>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table" w:customStyle="1" w:styleId="SombreamentoClaro1">
    <w:name w:val="Sombreamento Claro1"/>
    <w:basedOn w:val="Tabelanormal"/>
    <w:uiPriority w:val="60"/>
    <w:rsid w:val="00D23A7B"/>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Fontepargpadro"/>
    <w:rsid w:val="00D23A7B"/>
  </w:style>
  <w:style w:type="paragraph" w:customStyle="1" w:styleId="style38">
    <w:name w:val="style38"/>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character" w:customStyle="1" w:styleId="formata">
    <w:name w:val="formata"/>
    <w:basedOn w:val="Fontepargpadro"/>
    <w:rsid w:val="00D23A7B"/>
  </w:style>
  <w:style w:type="paragraph" w:customStyle="1" w:styleId="textoconteudo">
    <w:name w:val="textoconteudo"/>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paragraph" w:customStyle="1" w:styleId="textogeral">
    <w:name w:val="textogeral"/>
    <w:basedOn w:val="Normal"/>
    <w:rsid w:val="00D23A7B"/>
    <w:pPr>
      <w:spacing w:before="100" w:beforeAutospacing="1" w:after="100" w:afterAutospacing="1" w:line="240" w:lineRule="auto"/>
      <w:jc w:val="both"/>
    </w:pPr>
    <w:rPr>
      <w:rFonts w:ascii="Times New Roman" w:eastAsia="Times New Roman" w:hAnsi="Times New Roman" w:cs="Arial"/>
      <w:sz w:val="24"/>
      <w:szCs w:val="24"/>
      <w:lang w:val="en-US"/>
    </w:rPr>
  </w:style>
  <w:style w:type="character" w:customStyle="1" w:styleId="textogeral1">
    <w:name w:val="textogeral1"/>
    <w:basedOn w:val="Fontepargpadro"/>
    <w:rsid w:val="00D23A7B"/>
  </w:style>
  <w:style w:type="character" w:customStyle="1" w:styleId="apple-style-span">
    <w:name w:val="apple-style-span"/>
    <w:basedOn w:val="Fontepargpadro"/>
    <w:rsid w:val="00D23A7B"/>
  </w:style>
  <w:style w:type="character" w:customStyle="1" w:styleId="highlightedsearchterm">
    <w:name w:val="highlightedsearchterm"/>
    <w:basedOn w:val="Fontepargpadro"/>
    <w:rsid w:val="00D23A7B"/>
  </w:style>
  <w:style w:type="table" w:customStyle="1" w:styleId="TableNormal">
    <w:name w:val="Table Normal"/>
    <w:uiPriority w:val="2"/>
    <w:semiHidden/>
    <w:unhideWhenUsed/>
    <w:qFormat/>
    <w:rsid w:val="00D23A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3A7B"/>
    <w:pPr>
      <w:widowControl w:val="0"/>
      <w:autoSpaceDE w:val="0"/>
      <w:autoSpaceDN w:val="0"/>
      <w:spacing w:after="0" w:line="240" w:lineRule="auto"/>
      <w:ind w:left="107"/>
    </w:pPr>
    <w:rPr>
      <w:rFonts w:ascii="Times New Roman" w:eastAsia="Times New Roman" w:hAnsi="Times New Roman" w:cs="Times New Roman"/>
      <w:lang w:val="pt-PT"/>
    </w:rPr>
  </w:style>
  <w:style w:type="paragraph" w:customStyle="1" w:styleId="Ttulonotexto">
    <w:name w:val="Título no texto"/>
    <w:link w:val="TtulonotextoChar"/>
    <w:qFormat/>
    <w:rsid w:val="00DF6176"/>
    <w:pPr>
      <w:spacing w:after="0" w:line="240" w:lineRule="auto"/>
      <w:jc w:val="center"/>
    </w:pPr>
    <w:rPr>
      <w:rFonts w:ascii="Arial" w:eastAsia="Calibri" w:hAnsi="Arial" w:cs="Times New Roman"/>
      <w:b/>
      <w:kern w:val="2"/>
      <w:sz w:val="24"/>
    </w:rPr>
  </w:style>
  <w:style w:type="character" w:customStyle="1" w:styleId="TtulonotextoChar">
    <w:name w:val="Título no texto Char"/>
    <w:link w:val="Ttulonotexto"/>
    <w:rsid w:val="00DF6176"/>
    <w:rPr>
      <w:rFonts w:ascii="Arial" w:eastAsia="Calibri" w:hAnsi="Arial" w:cs="Times New Roman"/>
      <w:b/>
      <w:kern w:val="2"/>
      <w:sz w:val="24"/>
    </w:rPr>
  </w:style>
  <w:style w:type="paragraph" w:customStyle="1" w:styleId="Normalnotexto">
    <w:name w:val="Normal no texto"/>
    <w:link w:val="NormalnotextoChar"/>
    <w:qFormat/>
    <w:rsid w:val="00DF6176"/>
    <w:pPr>
      <w:spacing w:after="120" w:line="360" w:lineRule="auto"/>
      <w:jc w:val="both"/>
    </w:pPr>
    <w:rPr>
      <w:rFonts w:ascii="Arial" w:eastAsia="Calibri" w:hAnsi="Arial" w:cs="Times New Roman"/>
      <w:color w:val="000000"/>
      <w:kern w:val="2"/>
      <w:sz w:val="24"/>
    </w:rPr>
  </w:style>
  <w:style w:type="character" w:customStyle="1" w:styleId="NormalnotextoChar">
    <w:name w:val="Normal no texto Char"/>
    <w:link w:val="Normalnotexto"/>
    <w:rsid w:val="00DF6176"/>
    <w:rPr>
      <w:rFonts w:ascii="Arial" w:eastAsia="Calibri" w:hAnsi="Arial" w:cs="Times New Roman"/>
      <w:color w:val="000000"/>
      <w:kern w:val="2"/>
      <w:sz w:val="24"/>
    </w:rPr>
  </w:style>
  <w:style w:type="paragraph" w:customStyle="1" w:styleId="Corponotexto">
    <w:name w:val="Corpo no texto"/>
    <w:link w:val="CorponotextoChar"/>
    <w:qFormat/>
    <w:rsid w:val="00DF6176"/>
    <w:pPr>
      <w:spacing w:after="120" w:line="360" w:lineRule="auto"/>
      <w:ind w:firstLine="709"/>
      <w:jc w:val="both"/>
    </w:pPr>
    <w:rPr>
      <w:rFonts w:ascii="Arial" w:eastAsia="Calibri" w:hAnsi="Arial" w:cs="Times New Roman"/>
      <w:color w:val="000000"/>
      <w:kern w:val="2"/>
      <w:sz w:val="24"/>
    </w:rPr>
  </w:style>
  <w:style w:type="character" w:customStyle="1" w:styleId="CorponotextoChar">
    <w:name w:val="Corpo no texto Char"/>
    <w:link w:val="Corponotexto"/>
    <w:rsid w:val="00DF6176"/>
    <w:rPr>
      <w:rFonts w:ascii="Arial" w:eastAsia="Calibri" w:hAnsi="Arial" w:cs="Times New Roman"/>
      <w:color w:val="000000"/>
      <w:kern w:val="2"/>
      <w:sz w:val="24"/>
    </w:rPr>
  </w:style>
  <w:style w:type="paragraph" w:customStyle="1" w:styleId="Citaonotexto">
    <w:name w:val="Citação no texto"/>
    <w:link w:val="CitaonotextoChar"/>
    <w:qFormat/>
    <w:rsid w:val="00DF6176"/>
    <w:pPr>
      <w:spacing w:before="240" w:after="240" w:line="240" w:lineRule="auto"/>
      <w:ind w:left="2268"/>
      <w:jc w:val="both"/>
    </w:pPr>
    <w:rPr>
      <w:rFonts w:ascii="Arial" w:eastAsia="Calibri" w:hAnsi="Arial" w:cs="Times New Roman"/>
      <w:color w:val="000000"/>
      <w:kern w:val="2"/>
      <w:sz w:val="20"/>
    </w:rPr>
  </w:style>
  <w:style w:type="character" w:customStyle="1" w:styleId="CitaonotextoChar">
    <w:name w:val="Citação no texto Char"/>
    <w:link w:val="Citaonotexto"/>
    <w:rsid w:val="00DF6176"/>
    <w:rPr>
      <w:rFonts w:ascii="Arial" w:eastAsia="Calibri" w:hAnsi="Arial" w:cs="Times New Roman"/>
      <w:color w:val="000000"/>
      <w:kern w:val="2"/>
      <w:sz w:val="20"/>
    </w:rPr>
  </w:style>
  <w:style w:type="paragraph" w:customStyle="1" w:styleId="Ttuloilustraes">
    <w:name w:val="Título ilustrações"/>
    <w:link w:val="TtuloilustraesChar"/>
    <w:autoRedefine/>
    <w:qFormat/>
    <w:rsid w:val="00DF6176"/>
    <w:pPr>
      <w:spacing w:after="0" w:line="240" w:lineRule="auto"/>
      <w:jc w:val="center"/>
    </w:pPr>
    <w:rPr>
      <w:rFonts w:ascii="Arial" w:eastAsia="Calibri" w:hAnsi="Arial" w:cs="Times New Roman"/>
      <w:b/>
      <w:bCs/>
      <w:kern w:val="2"/>
      <w:sz w:val="20"/>
    </w:rPr>
  </w:style>
  <w:style w:type="character" w:customStyle="1" w:styleId="TtuloilustraesChar">
    <w:name w:val="Título ilustrações Char"/>
    <w:link w:val="Ttuloilustraes"/>
    <w:rsid w:val="00DF6176"/>
    <w:rPr>
      <w:rFonts w:ascii="Arial" w:eastAsia="Calibri" w:hAnsi="Arial" w:cs="Times New Roman"/>
      <w:b/>
      <w:bCs/>
      <w:kern w:val="2"/>
      <w:sz w:val="20"/>
    </w:rPr>
  </w:style>
  <w:style w:type="paragraph" w:styleId="Legenda">
    <w:name w:val="caption"/>
    <w:basedOn w:val="Normal"/>
    <w:next w:val="Normal"/>
    <w:uiPriority w:val="35"/>
    <w:rsid w:val="00DF6176"/>
    <w:pPr>
      <w:autoSpaceDE w:val="0"/>
      <w:autoSpaceDN w:val="0"/>
      <w:spacing w:before="120" w:after="120" w:line="240" w:lineRule="auto"/>
    </w:pPr>
    <w:rPr>
      <w:rFonts w:ascii="Times New Roman" w:eastAsia="Times New Roman" w:hAnsi="Times New Roman" w:cs="Times New Roman"/>
      <w:b/>
      <w:bCs/>
      <w:sz w:val="24"/>
      <w:szCs w:val="24"/>
      <w:lang w:eastAsia="pt-BR"/>
    </w:rPr>
  </w:style>
  <w:style w:type="paragraph" w:customStyle="1" w:styleId="Texto">
    <w:name w:val="Texto"/>
    <w:basedOn w:val="Normal"/>
    <w:qFormat/>
    <w:rsid w:val="00F66EDD"/>
    <w:pPr>
      <w:suppressAutoHyphens/>
      <w:spacing w:before="60" w:after="60" w:line="360" w:lineRule="auto"/>
      <w:ind w:left="567" w:firstLine="851"/>
    </w:pPr>
    <w:rPr>
      <w:rFonts w:ascii="Book Antiqua" w:hAnsi="Book Antiqua"/>
      <w:szCs w:val="24"/>
    </w:rPr>
  </w:style>
  <w:style w:type="paragraph" w:customStyle="1" w:styleId="AposSecao">
    <w:name w:val="AposSecao"/>
    <w:basedOn w:val="Texto"/>
    <w:next w:val="Texto"/>
    <w:qFormat/>
    <w:rsid w:val="00F66ED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9548">
      <w:bodyDiv w:val="1"/>
      <w:marLeft w:val="0"/>
      <w:marRight w:val="0"/>
      <w:marTop w:val="0"/>
      <w:marBottom w:val="0"/>
      <w:divBdr>
        <w:top w:val="none" w:sz="0" w:space="0" w:color="auto"/>
        <w:left w:val="none" w:sz="0" w:space="0" w:color="auto"/>
        <w:bottom w:val="none" w:sz="0" w:space="0" w:color="auto"/>
        <w:right w:val="none" w:sz="0" w:space="0" w:color="auto"/>
      </w:divBdr>
    </w:div>
    <w:div w:id="117140203">
      <w:bodyDiv w:val="1"/>
      <w:marLeft w:val="0"/>
      <w:marRight w:val="0"/>
      <w:marTop w:val="0"/>
      <w:marBottom w:val="0"/>
      <w:divBdr>
        <w:top w:val="none" w:sz="0" w:space="0" w:color="auto"/>
        <w:left w:val="none" w:sz="0" w:space="0" w:color="auto"/>
        <w:bottom w:val="none" w:sz="0" w:space="0" w:color="auto"/>
        <w:right w:val="none" w:sz="0" w:space="0" w:color="auto"/>
      </w:divBdr>
    </w:div>
    <w:div w:id="140007610">
      <w:bodyDiv w:val="1"/>
      <w:marLeft w:val="0"/>
      <w:marRight w:val="0"/>
      <w:marTop w:val="0"/>
      <w:marBottom w:val="0"/>
      <w:divBdr>
        <w:top w:val="none" w:sz="0" w:space="0" w:color="auto"/>
        <w:left w:val="none" w:sz="0" w:space="0" w:color="auto"/>
        <w:bottom w:val="none" w:sz="0" w:space="0" w:color="auto"/>
        <w:right w:val="none" w:sz="0" w:space="0" w:color="auto"/>
      </w:divBdr>
    </w:div>
    <w:div w:id="160505358">
      <w:bodyDiv w:val="1"/>
      <w:marLeft w:val="0"/>
      <w:marRight w:val="0"/>
      <w:marTop w:val="0"/>
      <w:marBottom w:val="0"/>
      <w:divBdr>
        <w:top w:val="none" w:sz="0" w:space="0" w:color="auto"/>
        <w:left w:val="none" w:sz="0" w:space="0" w:color="auto"/>
        <w:bottom w:val="none" w:sz="0" w:space="0" w:color="auto"/>
        <w:right w:val="none" w:sz="0" w:space="0" w:color="auto"/>
      </w:divBdr>
      <w:divsChild>
        <w:div w:id="584607358">
          <w:marLeft w:val="0"/>
          <w:marRight w:val="0"/>
          <w:marTop w:val="0"/>
          <w:marBottom w:val="0"/>
          <w:divBdr>
            <w:top w:val="none" w:sz="0" w:space="0" w:color="auto"/>
            <w:left w:val="none" w:sz="0" w:space="0" w:color="auto"/>
            <w:bottom w:val="none" w:sz="0" w:space="0" w:color="auto"/>
            <w:right w:val="none" w:sz="0" w:space="0" w:color="auto"/>
          </w:divBdr>
        </w:div>
        <w:div w:id="582380356">
          <w:marLeft w:val="0"/>
          <w:marRight w:val="0"/>
          <w:marTop w:val="0"/>
          <w:marBottom w:val="0"/>
          <w:divBdr>
            <w:top w:val="none" w:sz="0" w:space="0" w:color="auto"/>
            <w:left w:val="none" w:sz="0" w:space="0" w:color="auto"/>
            <w:bottom w:val="none" w:sz="0" w:space="0" w:color="auto"/>
            <w:right w:val="none" w:sz="0" w:space="0" w:color="auto"/>
          </w:divBdr>
        </w:div>
        <w:div w:id="709231584">
          <w:marLeft w:val="0"/>
          <w:marRight w:val="0"/>
          <w:marTop w:val="0"/>
          <w:marBottom w:val="0"/>
          <w:divBdr>
            <w:top w:val="none" w:sz="0" w:space="0" w:color="auto"/>
            <w:left w:val="none" w:sz="0" w:space="0" w:color="auto"/>
            <w:bottom w:val="none" w:sz="0" w:space="0" w:color="auto"/>
            <w:right w:val="none" w:sz="0" w:space="0" w:color="auto"/>
          </w:divBdr>
        </w:div>
        <w:div w:id="1001350093">
          <w:marLeft w:val="0"/>
          <w:marRight w:val="0"/>
          <w:marTop w:val="0"/>
          <w:marBottom w:val="0"/>
          <w:divBdr>
            <w:top w:val="none" w:sz="0" w:space="0" w:color="auto"/>
            <w:left w:val="none" w:sz="0" w:space="0" w:color="auto"/>
            <w:bottom w:val="none" w:sz="0" w:space="0" w:color="auto"/>
            <w:right w:val="none" w:sz="0" w:space="0" w:color="auto"/>
          </w:divBdr>
        </w:div>
        <w:div w:id="1226448528">
          <w:marLeft w:val="0"/>
          <w:marRight w:val="0"/>
          <w:marTop w:val="0"/>
          <w:marBottom w:val="0"/>
          <w:divBdr>
            <w:top w:val="none" w:sz="0" w:space="0" w:color="auto"/>
            <w:left w:val="none" w:sz="0" w:space="0" w:color="auto"/>
            <w:bottom w:val="none" w:sz="0" w:space="0" w:color="auto"/>
            <w:right w:val="none" w:sz="0" w:space="0" w:color="auto"/>
          </w:divBdr>
        </w:div>
        <w:div w:id="2101950231">
          <w:marLeft w:val="0"/>
          <w:marRight w:val="0"/>
          <w:marTop w:val="0"/>
          <w:marBottom w:val="0"/>
          <w:divBdr>
            <w:top w:val="none" w:sz="0" w:space="0" w:color="auto"/>
            <w:left w:val="none" w:sz="0" w:space="0" w:color="auto"/>
            <w:bottom w:val="none" w:sz="0" w:space="0" w:color="auto"/>
            <w:right w:val="none" w:sz="0" w:space="0" w:color="auto"/>
          </w:divBdr>
        </w:div>
      </w:divsChild>
    </w:div>
    <w:div w:id="197595463">
      <w:bodyDiv w:val="1"/>
      <w:marLeft w:val="0"/>
      <w:marRight w:val="0"/>
      <w:marTop w:val="0"/>
      <w:marBottom w:val="0"/>
      <w:divBdr>
        <w:top w:val="none" w:sz="0" w:space="0" w:color="auto"/>
        <w:left w:val="none" w:sz="0" w:space="0" w:color="auto"/>
        <w:bottom w:val="none" w:sz="0" w:space="0" w:color="auto"/>
        <w:right w:val="none" w:sz="0" w:space="0" w:color="auto"/>
      </w:divBdr>
      <w:divsChild>
        <w:div w:id="1016272581">
          <w:marLeft w:val="0"/>
          <w:marRight w:val="0"/>
          <w:marTop w:val="0"/>
          <w:marBottom w:val="0"/>
          <w:divBdr>
            <w:top w:val="none" w:sz="0" w:space="0" w:color="auto"/>
            <w:left w:val="none" w:sz="0" w:space="0" w:color="auto"/>
            <w:bottom w:val="none" w:sz="0" w:space="0" w:color="auto"/>
            <w:right w:val="none" w:sz="0" w:space="0" w:color="auto"/>
          </w:divBdr>
        </w:div>
      </w:divsChild>
    </w:div>
    <w:div w:id="292946902">
      <w:bodyDiv w:val="1"/>
      <w:marLeft w:val="0"/>
      <w:marRight w:val="0"/>
      <w:marTop w:val="0"/>
      <w:marBottom w:val="0"/>
      <w:divBdr>
        <w:top w:val="none" w:sz="0" w:space="0" w:color="auto"/>
        <w:left w:val="none" w:sz="0" w:space="0" w:color="auto"/>
        <w:bottom w:val="none" w:sz="0" w:space="0" w:color="auto"/>
        <w:right w:val="none" w:sz="0" w:space="0" w:color="auto"/>
      </w:divBdr>
    </w:div>
    <w:div w:id="312679124">
      <w:bodyDiv w:val="1"/>
      <w:marLeft w:val="0"/>
      <w:marRight w:val="0"/>
      <w:marTop w:val="0"/>
      <w:marBottom w:val="0"/>
      <w:divBdr>
        <w:top w:val="none" w:sz="0" w:space="0" w:color="auto"/>
        <w:left w:val="none" w:sz="0" w:space="0" w:color="auto"/>
        <w:bottom w:val="none" w:sz="0" w:space="0" w:color="auto"/>
        <w:right w:val="none" w:sz="0" w:space="0" w:color="auto"/>
      </w:divBdr>
    </w:div>
    <w:div w:id="357002616">
      <w:bodyDiv w:val="1"/>
      <w:marLeft w:val="0"/>
      <w:marRight w:val="0"/>
      <w:marTop w:val="0"/>
      <w:marBottom w:val="0"/>
      <w:divBdr>
        <w:top w:val="none" w:sz="0" w:space="0" w:color="auto"/>
        <w:left w:val="none" w:sz="0" w:space="0" w:color="auto"/>
        <w:bottom w:val="none" w:sz="0" w:space="0" w:color="auto"/>
        <w:right w:val="none" w:sz="0" w:space="0" w:color="auto"/>
      </w:divBdr>
      <w:divsChild>
        <w:div w:id="1070884482">
          <w:marLeft w:val="0"/>
          <w:marRight w:val="0"/>
          <w:marTop w:val="15"/>
          <w:marBottom w:val="0"/>
          <w:divBdr>
            <w:top w:val="none" w:sz="0" w:space="0" w:color="auto"/>
            <w:left w:val="none" w:sz="0" w:space="0" w:color="auto"/>
            <w:bottom w:val="none" w:sz="0" w:space="0" w:color="auto"/>
            <w:right w:val="none" w:sz="0" w:space="0" w:color="auto"/>
          </w:divBdr>
          <w:divsChild>
            <w:div w:id="500699692">
              <w:marLeft w:val="0"/>
              <w:marRight w:val="0"/>
              <w:marTop w:val="0"/>
              <w:marBottom w:val="0"/>
              <w:divBdr>
                <w:top w:val="none" w:sz="0" w:space="0" w:color="auto"/>
                <w:left w:val="none" w:sz="0" w:space="0" w:color="auto"/>
                <w:bottom w:val="none" w:sz="0" w:space="0" w:color="auto"/>
                <w:right w:val="none" w:sz="0" w:space="0" w:color="auto"/>
              </w:divBdr>
              <w:divsChild>
                <w:div w:id="2124690981">
                  <w:marLeft w:val="0"/>
                  <w:marRight w:val="0"/>
                  <w:marTop w:val="0"/>
                  <w:marBottom w:val="0"/>
                  <w:divBdr>
                    <w:top w:val="none" w:sz="0" w:space="0" w:color="auto"/>
                    <w:left w:val="none" w:sz="0" w:space="0" w:color="auto"/>
                    <w:bottom w:val="none" w:sz="0" w:space="0" w:color="auto"/>
                    <w:right w:val="none" w:sz="0" w:space="0" w:color="auto"/>
                  </w:divBdr>
                </w:div>
                <w:div w:id="1323972312">
                  <w:marLeft w:val="0"/>
                  <w:marRight w:val="0"/>
                  <w:marTop w:val="0"/>
                  <w:marBottom w:val="0"/>
                  <w:divBdr>
                    <w:top w:val="none" w:sz="0" w:space="0" w:color="auto"/>
                    <w:left w:val="none" w:sz="0" w:space="0" w:color="auto"/>
                    <w:bottom w:val="none" w:sz="0" w:space="0" w:color="auto"/>
                    <w:right w:val="none" w:sz="0" w:space="0" w:color="auto"/>
                  </w:divBdr>
                </w:div>
                <w:div w:id="254634170">
                  <w:marLeft w:val="0"/>
                  <w:marRight w:val="0"/>
                  <w:marTop w:val="0"/>
                  <w:marBottom w:val="0"/>
                  <w:divBdr>
                    <w:top w:val="none" w:sz="0" w:space="0" w:color="auto"/>
                    <w:left w:val="none" w:sz="0" w:space="0" w:color="auto"/>
                    <w:bottom w:val="none" w:sz="0" w:space="0" w:color="auto"/>
                    <w:right w:val="none" w:sz="0" w:space="0" w:color="auto"/>
                  </w:divBdr>
                </w:div>
                <w:div w:id="1319961936">
                  <w:marLeft w:val="0"/>
                  <w:marRight w:val="0"/>
                  <w:marTop w:val="0"/>
                  <w:marBottom w:val="0"/>
                  <w:divBdr>
                    <w:top w:val="none" w:sz="0" w:space="0" w:color="auto"/>
                    <w:left w:val="none" w:sz="0" w:space="0" w:color="auto"/>
                    <w:bottom w:val="none" w:sz="0" w:space="0" w:color="auto"/>
                    <w:right w:val="none" w:sz="0" w:space="0" w:color="auto"/>
                  </w:divBdr>
                </w:div>
                <w:div w:id="1388990171">
                  <w:marLeft w:val="0"/>
                  <w:marRight w:val="0"/>
                  <w:marTop w:val="0"/>
                  <w:marBottom w:val="0"/>
                  <w:divBdr>
                    <w:top w:val="none" w:sz="0" w:space="0" w:color="auto"/>
                    <w:left w:val="none" w:sz="0" w:space="0" w:color="auto"/>
                    <w:bottom w:val="none" w:sz="0" w:space="0" w:color="auto"/>
                    <w:right w:val="none" w:sz="0" w:space="0" w:color="auto"/>
                  </w:divBdr>
                </w:div>
                <w:div w:id="980696126">
                  <w:marLeft w:val="0"/>
                  <w:marRight w:val="0"/>
                  <w:marTop w:val="0"/>
                  <w:marBottom w:val="0"/>
                  <w:divBdr>
                    <w:top w:val="none" w:sz="0" w:space="0" w:color="auto"/>
                    <w:left w:val="none" w:sz="0" w:space="0" w:color="auto"/>
                    <w:bottom w:val="none" w:sz="0" w:space="0" w:color="auto"/>
                    <w:right w:val="none" w:sz="0" w:space="0" w:color="auto"/>
                  </w:divBdr>
                </w:div>
                <w:div w:id="808669680">
                  <w:marLeft w:val="0"/>
                  <w:marRight w:val="0"/>
                  <w:marTop w:val="0"/>
                  <w:marBottom w:val="0"/>
                  <w:divBdr>
                    <w:top w:val="none" w:sz="0" w:space="0" w:color="auto"/>
                    <w:left w:val="none" w:sz="0" w:space="0" w:color="auto"/>
                    <w:bottom w:val="none" w:sz="0" w:space="0" w:color="auto"/>
                    <w:right w:val="none" w:sz="0" w:space="0" w:color="auto"/>
                  </w:divBdr>
                </w:div>
                <w:div w:id="2049261548">
                  <w:marLeft w:val="0"/>
                  <w:marRight w:val="0"/>
                  <w:marTop w:val="0"/>
                  <w:marBottom w:val="0"/>
                  <w:divBdr>
                    <w:top w:val="none" w:sz="0" w:space="0" w:color="auto"/>
                    <w:left w:val="none" w:sz="0" w:space="0" w:color="auto"/>
                    <w:bottom w:val="none" w:sz="0" w:space="0" w:color="auto"/>
                    <w:right w:val="none" w:sz="0" w:space="0" w:color="auto"/>
                  </w:divBdr>
                </w:div>
                <w:div w:id="1602301247">
                  <w:marLeft w:val="0"/>
                  <w:marRight w:val="0"/>
                  <w:marTop w:val="0"/>
                  <w:marBottom w:val="0"/>
                  <w:divBdr>
                    <w:top w:val="none" w:sz="0" w:space="0" w:color="auto"/>
                    <w:left w:val="none" w:sz="0" w:space="0" w:color="auto"/>
                    <w:bottom w:val="none" w:sz="0" w:space="0" w:color="auto"/>
                    <w:right w:val="none" w:sz="0" w:space="0" w:color="auto"/>
                  </w:divBdr>
                </w:div>
                <w:div w:id="1912740145">
                  <w:marLeft w:val="0"/>
                  <w:marRight w:val="0"/>
                  <w:marTop w:val="0"/>
                  <w:marBottom w:val="0"/>
                  <w:divBdr>
                    <w:top w:val="none" w:sz="0" w:space="0" w:color="auto"/>
                    <w:left w:val="none" w:sz="0" w:space="0" w:color="auto"/>
                    <w:bottom w:val="none" w:sz="0" w:space="0" w:color="auto"/>
                    <w:right w:val="none" w:sz="0" w:space="0" w:color="auto"/>
                  </w:divBdr>
                </w:div>
                <w:div w:id="1937789939">
                  <w:marLeft w:val="0"/>
                  <w:marRight w:val="0"/>
                  <w:marTop w:val="0"/>
                  <w:marBottom w:val="0"/>
                  <w:divBdr>
                    <w:top w:val="none" w:sz="0" w:space="0" w:color="auto"/>
                    <w:left w:val="none" w:sz="0" w:space="0" w:color="auto"/>
                    <w:bottom w:val="none" w:sz="0" w:space="0" w:color="auto"/>
                    <w:right w:val="none" w:sz="0" w:space="0" w:color="auto"/>
                  </w:divBdr>
                </w:div>
                <w:div w:id="754089217">
                  <w:marLeft w:val="0"/>
                  <w:marRight w:val="0"/>
                  <w:marTop w:val="0"/>
                  <w:marBottom w:val="0"/>
                  <w:divBdr>
                    <w:top w:val="none" w:sz="0" w:space="0" w:color="auto"/>
                    <w:left w:val="none" w:sz="0" w:space="0" w:color="auto"/>
                    <w:bottom w:val="none" w:sz="0" w:space="0" w:color="auto"/>
                    <w:right w:val="none" w:sz="0" w:space="0" w:color="auto"/>
                  </w:divBdr>
                </w:div>
                <w:div w:id="1274092125">
                  <w:marLeft w:val="0"/>
                  <w:marRight w:val="0"/>
                  <w:marTop w:val="0"/>
                  <w:marBottom w:val="0"/>
                  <w:divBdr>
                    <w:top w:val="none" w:sz="0" w:space="0" w:color="auto"/>
                    <w:left w:val="none" w:sz="0" w:space="0" w:color="auto"/>
                    <w:bottom w:val="none" w:sz="0" w:space="0" w:color="auto"/>
                    <w:right w:val="none" w:sz="0" w:space="0" w:color="auto"/>
                  </w:divBdr>
                </w:div>
                <w:div w:id="2146700209">
                  <w:marLeft w:val="0"/>
                  <w:marRight w:val="0"/>
                  <w:marTop w:val="0"/>
                  <w:marBottom w:val="0"/>
                  <w:divBdr>
                    <w:top w:val="none" w:sz="0" w:space="0" w:color="auto"/>
                    <w:left w:val="none" w:sz="0" w:space="0" w:color="auto"/>
                    <w:bottom w:val="none" w:sz="0" w:space="0" w:color="auto"/>
                    <w:right w:val="none" w:sz="0" w:space="0" w:color="auto"/>
                  </w:divBdr>
                </w:div>
                <w:div w:id="477847970">
                  <w:marLeft w:val="0"/>
                  <w:marRight w:val="0"/>
                  <w:marTop w:val="0"/>
                  <w:marBottom w:val="0"/>
                  <w:divBdr>
                    <w:top w:val="none" w:sz="0" w:space="0" w:color="auto"/>
                    <w:left w:val="none" w:sz="0" w:space="0" w:color="auto"/>
                    <w:bottom w:val="none" w:sz="0" w:space="0" w:color="auto"/>
                    <w:right w:val="none" w:sz="0" w:space="0" w:color="auto"/>
                  </w:divBdr>
                </w:div>
                <w:div w:id="582295940">
                  <w:marLeft w:val="0"/>
                  <w:marRight w:val="0"/>
                  <w:marTop w:val="0"/>
                  <w:marBottom w:val="0"/>
                  <w:divBdr>
                    <w:top w:val="none" w:sz="0" w:space="0" w:color="auto"/>
                    <w:left w:val="none" w:sz="0" w:space="0" w:color="auto"/>
                    <w:bottom w:val="none" w:sz="0" w:space="0" w:color="auto"/>
                    <w:right w:val="none" w:sz="0" w:space="0" w:color="auto"/>
                  </w:divBdr>
                </w:div>
                <w:div w:id="1399283250">
                  <w:marLeft w:val="0"/>
                  <w:marRight w:val="0"/>
                  <w:marTop w:val="0"/>
                  <w:marBottom w:val="0"/>
                  <w:divBdr>
                    <w:top w:val="none" w:sz="0" w:space="0" w:color="auto"/>
                    <w:left w:val="none" w:sz="0" w:space="0" w:color="auto"/>
                    <w:bottom w:val="none" w:sz="0" w:space="0" w:color="auto"/>
                    <w:right w:val="none" w:sz="0" w:space="0" w:color="auto"/>
                  </w:divBdr>
                </w:div>
                <w:div w:id="1164468483">
                  <w:marLeft w:val="0"/>
                  <w:marRight w:val="0"/>
                  <w:marTop w:val="0"/>
                  <w:marBottom w:val="0"/>
                  <w:divBdr>
                    <w:top w:val="none" w:sz="0" w:space="0" w:color="auto"/>
                    <w:left w:val="none" w:sz="0" w:space="0" w:color="auto"/>
                    <w:bottom w:val="none" w:sz="0" w:space="0" w:color="auto"/>
                    <w:right w:val="none" w:sz="0" w:space="0" w:color="auto"/>
                  </w:divBdr>
                </w:div>
                <w:div w:id="1748069424">
                  <w:marLeft w:val="0"/>
                  <w:marRight w:val="0"/>
                  <w:marTop w:val="0"/>
                  <w:marBottom w:val="0"/>
                  <w:divBdr>
                    <w:top w:val="none" w:sz="0" w:space="0" w:color="auto"/>
                    <w:left w:val="none" w:sz="0" w:space="0" w:color="auto"/>
                    <w:bottom w:val="none" w:sz="0" w:space="0" w:color="auto"/>
                    <w:right w:val="none" w:sz="0" w:space="0" w:color="auto"/>
                  </w:divBdr>
                </w:div>
                <w:div w:id="249240268">
                  <w:marLeft w:val="0"/>
                  <w:marRight w:val="0"/>
                  <w:marTop w:val="0"/>
                  <w:marBottom w:val="0"/>
                  <w:divBdr>
                    <w:top w:val="none" w:sz="0" w:space="0" w:color="auto"/>
                    <w:left w:val="none" w:sz="0" w:space="0" w:color="auto"/>
                    <w:bottom w:val="none" w:sz="0" w:space="0" w:color="auto"/>
                    <w:right w:val="none" w:sz="0" w:space="0" w:color="auto"/>
                  </w:divBdr>
                </w:div>
                <w:div w:id="460075753">
                  <w:marLeft w:val="0"/>
                  <w:marRight w:val="0"/>
                  <w:marTop w:val="0"/>
                  <w:marBottom w:val="0"/>
                  <w:divBdr>
                    <w:top w:val="none" w:sz="0" w:space="0" w:color="auto"/>
                    <w:left w:val="none" w:sz="0" w:space="0" w:color="auto"/>
                    <w:bottom w:val="none" w:sz="0" w:space="0" w:color="auto"/>
                    <w:right w:val="none" w:sz="0" w:space="0" w:color="auto"/>
                  </w:divBdr>
                </w:div>
                <w:div w:id="872574438">
                  <w:marLeft w:val="0"/>
                  <w:marRight w:val="0"/>
                  <w:marTop w:val="0"/>
                  <w:marBottom w:val="0"/>
                  <w:divBdr>
                    <w:top w:val="none" w:sz="0" w:space="0" w:color="auto"/>
                    <w:left w:val="none" w:sz="0" w:space="0" w:color="auto"/>
                    <w:bottom w:val="none" w:sz="0" w:space="0" w:color="auto"/>
                    <w:right w:val="none" w:sz="0" w:space="0" w:color="auto"/>
                  </w:divBdr>
                </w:div>
                <w:div w:id="862783642">
                  <w:marLeft w:val="0"/>
                  <w:marRight w:val="0"/>
                  <w:marTop w:val="0"/>
                  <w:marBottom w:val="0"/>
                  <w:divBdr>
                    <w:top w:val="none" w:sz="0" w:space="0" w:color="auto"/>
                    <w:left w:val="none" w:sz="0" w:space="0" w:color="auto"/>
                    <w:bottom w:val="none" w:sz="0" w:space="0" w:color="auto"/>
                    <w:right w:val="none" w:sz="0" w:space="0" w:color="auto"/>
                  </w:divBdr>
                </w:div>
                <w:div w:id="245846365">
                  <w:marLeft w:val="0"/>
                  <w:marRight w:val="0"/>
                  <w:marTop w:val="0"/>
                  <w:marBottom w:val="0"/>
                  <w:divBdr>
                    <w:top w:val="none" w:sz="0" w:space="0" w:color="auto"/>
                    <w:left w:val="none" w:sz="0" w:space="0" w:color="auto"/>
                    <w:bottom w:val="none" w:sz="0" w:space="0" w:color="auto"/>
                    <w:right w:val="none" w:sz="0" w:space="0" w:color="auto"/>
                  </w:divBdr>
                </w:div>
                <w:div w:id="62602867">
                  <w:marLeft w:val="0"/>
                  <w:marRight w:val="0"/>
                  <w:marTop w:val="0"/>
                  <w:marBottom w:val="0"/>
                  <w:divBdr>
                    <w:top w:val="none" w:sz="0" w:space="0" w:color="auto"/>
                    <w:left w:val="none" w:sz="0" w:space="0" w:color="auto"/>
                    <w:bottom w:val="none" w:sz="0" w:space="0" w:color="auto"/>
                    <w:right w:val="none" w:sz="0" w:space="0" w:color="auto"/>
                  </w:divBdr>
                </w:div>
                <w:div w:id="1262179156">
                  <w:marLeft w:val="0"/>
                  <w:marRight w:val="0"/>
                  <w:marTop w:val="0"/>
                  <w:marBottom w:val="0"/>
                  <w:divBdr>
                    <w:top w:val="none" w:sz="0" w:space="0" w:color="auto"/>
                    <w:left w:val="none" w:sz="0" w:space="0" w:color="auto"/>
                    <w:bottom w:val="none" w:sz="0" w:space="0" w:color="auto"/>
                    <w:right w:val="none" w:sz="0" w:space="0" w:color="auto"/>
                  </w:divBdr>
                </w:div>
                <w:div w:id="1694385053">
                  <w:marLeft w:val="0"/>
                  <w:marRight w:val="0"/>
                  <w:marTop w:val="0"/>
                  <w:marBottom w:val="0"/>
                  <w:divBdr>
                    <w:top w:val="none" w:sz="0" w:space="0" w:color="auto"/>
                    <w:left w:val="none" w:sz="0" w:space="0" w:color="auto"/>
                    <w:bottom w:val="none" w:sz="0" w:space="0" w:color="auto"/>
                    <w:right w:val="none" w:sz="0" w:space="0" w:color="auto"/>
                  </w:divBdr>
                </w:div>
                <w:div w:id="221447758">
                  <w:marLeft w:val="0"/>
                  <w:marRight w:val="0"/>
                  <w:marTop w:val="0"/>
                  <w:marBottom w:val="0"/>
                  <w:divBdr>
                    <w:top w:val="none" w:sz="0" w:space="0" w:color="auto"/>
                    <w:left w:val="none" w:sz="0" w:space="0" w:color="auto"/>
                    <w:bottom w:val="none" w:sz="0" w:space="0" w:color="auto"/>
                    <w:right w:val="none" w:sz="0" w:space="0" w:color="auto"/>
                  </w:divBdr>
                </w:div>
                <w:div w:id="2017421235">
                  <w:marLeft w:val="0"/>
                  <w:marRight w:val="0"/>
                  <w:marTop w:val="0"/>
                  <w:marBottom w:val="0"/>
                  <w:divBdr>
                    <w:top w:val="none" w:sz="0" w:space="0" w:color="auto"/>
                    <w:left w:val="none" w:sz="0" w:space="0" w:color="auto"/>
                    <w:bottom w:val="none" w:sz="0" w:space="0" w:color="auto"/>
                    <w:right w:val="none" w:sz="0" w:space="0" w:color="auto"/>
                  </w:divBdr>
                </w:div>
                <w:div w:id="1771076582">
                  <w:marLeft w:val="0"/>
                  <w:marRight w:val="0"/>
                  <w:marTop w:val="0"/>
                  <w:marBottom w:val="0"/>
                  <w:divBdr>
                    <w:top w:val="none" w:sz="0" w:space="0" w:color="auto"/>
                    <w:left w:val="none" w:sz="0" w:space="0" w:color="auto"/>
                    <w:bottom w:val="none" w:sz="0" w:space="0" w:color="auto"/>
                    <w:right w:val="none" w:sz="0" w:space="0" w:color="auto"/>
                  </w:divBdr>
                </w:div>
                <w:div w:id="1508591578">
                  <w:marLeft w:val="0"/>
                  <w:marRight w:val="0"/>
                  <w:marTop w:val="0"/>
                  <w:marBottom w:val="0"/>
                  <w:divBdr>
                    <w:top w:val="none" w:sz="0" w:space="0" w:color="auto"/>
                    <w:left w:val="none" w:sz="0" w:space="0" w:color="auto"/>
                    <w:bottom w:val="none" w:sz="0" w:space="0" w:color="auto"/>
                    <w:right w:val="none" w:sz="0" w:space="0" w:color="auto"/>
                  </w:divBdr>
                </w:div>
                <w:div w:id="166599906">
                  <w:marLeft w:val="0"/>
                  <w:marRight w:val="0"/>
                  <w:marTop w:val="0"/>
                  <w:marBottom w:val="0"/>
                  <w:divBdr>
                    <w:top w:val="none" w:sz="0" w:space="0" w:color="auto"/>
                    <w:left w:val="none" w:sz="0" w:space="0" w:color="auto"/>
                    <w:bottom w:val="none" w:sz="0" w:space="0" w:color="auto"/>
                    <w:right w:val="none" w:sz="0" w:space="0" w:color="auto"/>
                  </w:divBdr>
                </w:div>
                <w:div w:id="591474681">
                  <w:marLeft w:val="0"/>
                  <w:marRight w:val="0"/>
                  <w:marTop w:val="0"/>
                  <w:marBottom w:val="0"/>
                  <w:divBdr>
                    <w:top w:val="none" w:sz="0" w:space="0" w:color="auto"/>
                    <w:left w:val="none" w:sz="0" w:space="0" w:color="auto"/>
                    <w:bottom w:val="none" w:sz="0" w:space="0" w:color="auto"/>
                    <w:right w:val="none" w:sz="0" w:space="0" w:color="auto"/>
                  </w:divBdr>
                </w:div>
                <w:div w:id="50858363">
                  <w:marLeft w:val="0"/>
                  <w:marRight w:val="0"/>
                  <w:marTop w:val="0"/>
                  <w:marBottom w:val="0"/>
                  <w:divBdr>
                    <w:top w:val="none" w:sz="0" w:space="0" w:color="auto"/>
                    <w:left w:val="none" w:sz="0" w:space="0" w:color="auto"/>
                    <w:bottom w:val="none" w:sz="0" w:space="0" w:color="auto"/>
                    <w:right w:val="none" w:sz="0" w:space="0" w:color="auto"/>
                  </w:divBdr>
                </w:div>
                <w:div w:id="768817790">
                  <w:marLeft w:val="0"/>
                  <w:marRight w:val="0"/>
                  <w:marTop w:val="0"/>
                  <w:marBottom w:val="0"/>
                  <w:divBdr>
                    <w:top w:val="none" w:sz="0" w:space="0" w:color="auto"/>
                    <w:left w:val="none" w:sz="0" w:space="0" w:color="auto"/>
                    <w:bottom w:val="none" w:sz="0" w:space="0" w:color="auto"/>
                    <w:right w:val="none" w:sz="0" w:space="0" w:color="auto"/>
                  </w:divBdr>
                </w:div>
                <w:div w:id="279650445">
                  <w:marLeft w:val="0"/>
                  <w:marRight w:val="0"/>
                  <w:marTop w:val="0"/>
                  <w:marBottom w:val="0"/>
                  <w:divBdr>
                    <w:top w:val="none" w:sz="0" w:space="0" w:color="auto"/>
                    <w:left w:val="none" w:sz="0" w:space="0" w:color="auto"/>
                    <w:bottom w:val="none" w:sz="0" w:space="0" w:color="auto"/>
                    <w:right w:val="none" w:sz="0" w:space="0" w:color="auto"/>
                  </w:divBdr>
                </w:div>
                <w:div w:id="1173881106">
                  <w:marLeft w:val="0"/>
                  <w:marRight w:val="0"/>
                  <w:marTop w:val="0"/>
                  <w:marBottom w:val="0"/>
                  <w:divBdr>
                    <w:top w:val="none" w:sz="0" w:space="0" w:color="auto"/>
                    <w:left w:val="none" w:sz="0" w:space="0" w:color="auto"/>
                    <w:bottom w:val="none" w:sz="0" w:space="0" w:color="auto"/>
                    <w:right w:val="none" w:sz="0" w:space="0" w:color="auto"/>
                  </w:divBdr>
                </w:div>
                <w:div w:id="144903953">
                  <w:marLeft w:val="0"/>
                  <w:marRight w:val="0"/>
                  <w:marTop w:val="0"/>
                  <w:marBottom w:val="0"/>
                  <w:divBdr>
                    <w:top w:val="none" w:sz="0" w:space="0" w:color="auto"/>
                    <w:left w:val="none" w:sz="0" w:space="0" w:color="auto"/>
                    <w:bottom w:val="none" w:sz="0" w:space="0" w:color="auto"/>
                    <w:right w:val="none" w:sz="0" w:space="0" w:color="auto"/>
                  </w:divBdr>
                </w:div>
                <w:div w:id="7801819">
                  <w:marLeft w:val="0"/>
                  <w:marRight w:val="0"/>
                  <w:marTop w:val="0"/>
                  <w:marBottom w:val="0"/>
                  <w:divBdr>
                    <w:top w:val="none" w:sz="0" w:space="0" w:color="auto"/>
                    <w:left w:val="none" w:sz="0" w:space="0" w:color="auto"/>
                    <w:bottom w:val="none" w:sz="0" w:space="0" w:color="auto"/>
                    <w:right w:val="none" w:sz="0" w:space="0" w:color="auto"/>
                  </w:divBdr>
                </w:div>
                <w:div w:id="1241528072">
                  <w:marLeft w:val="0"/>
                  <w:marRight w:val="0"/>
                  <w:marTop w:val="0"/>
                  <w:marBottom w:val="0"/>
                  <w:divBdr>
                    <w:top w:val="none" w:sz="0" w:space="0" w:color="auto"/>
                    <w:left w:val="none" w:sz="0" w:space="0" w:color="auto"/>
                    <w:bottom w:val="none" w:sz="0" w:space="0" w:color="auto"/>
                    <w:right w:val="none" w:sz="0" w:space="0" w:color="auto"/>
                  </w:divBdr>
                </w:div>
                <w:div w:id="950746925">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934480611">
                  <w:marLeft w:val="0"/>
                  <w:marRight w:val="0"/>
                  <w:marTop w:val="0"/>
                  <w:marBottom w:val="0"/>
                  <w:divBdr>
                    <w:top w:val="none" w:sz="0" w:space="0" w:color="auto"/>
                    <w:left w:val="none" w:sz="0" w:space="0" w:color="auto"/>
                    <w:bottom w:val="none" w:sz="0" w:space="0" w:color="auto"/>
                    <w:right w:val="none" w:sz="0" w:space="0" w:color="auto"/>
                  </w:divBdr>
                </w:div>
                <w:div w:id="630206203">
                  <w:marLeft w:val="0"/>
                  <w:marRight w:val="0"/>
                  <w:marTop w:val="0"/>
                  <w:marBottom w:val="0"/>
                  <w:divBdr>
                    <w:top w:val="none" w:sz="0" w:space="0" w:color="auto"/>
                    <w:left w:val="none" w:sz="0" w:space="0" w:color="auto"/>
                    <w:bottom w:val="none" w:sz="0" w:space="0" w:color="auto"/>
                    <w:right w:val="none" w:sz="0" w:space="0" w:color="auto"/>
                  </w:divBdr>
                </w:div>
                <w:div w:id="1722436167">
                  <w:marLeft w:val="0"/>
                  <w:marRight w:val="0"/>
                  <w:marTop w:val="0"/>
                  <w:marBottom w:val="0"/>
                  <w:divBdr>
                    <w:top w:val="none" w:sz="0" w:space="0" w:color="auto"/>
                    <w:left w:val="none" w:sz="0" w:space="0" w:color="auto"/>
                    <w:bottom w:val="none" w:sz="0" w:space="0" w:color="auto"/>
                    <w:right w:val="none" w:sz="0" w:space="0" w:color="auto"/>
                  </w:divBdr>
                </w:div>
                <w:div w:id="673990543">
                  <w:marLeft w:val="0"/>
                  <w:marRight w:val="0"/>
                  <w:marTop w:val="0"/>
                  <w:marBottom w:val="0"/>
                  <w:divBdr>
                    <w:top w:val="none" w:sz="0" w:space="0" w:color="auto"/>
                    <w:left w:val="none" w:sz="0" w:space="0" w:color="auto"/>
                    <w:bottom w:val="none" w:sz="0" w:space="0" w:color="auto"/>
                    <w:right w:val="none" w:sz="0" w:space="0" w:color="auto"/>
                  </w:divBdr>
                </w:div>
                <w:div w:id="1542591222">
                  <w:marLeft w:val="0"/>
                  <w:marRight w:val="0"/>
                  <w:marTop w:val="0"/>
                  <w:marBottom w:val="0"/>
                  <w:divBdr>
                    <w:top w:val="none" w:sz="0" w:space="0" w:color="auto"/>
                    <w:left w:val="none" w:sz="0" w:space="0" w:color="auto"/>
                    <w:bottom w:val="none" w:sz="0" w:space="0" w:color="auto"/>
                    <w:right w:val="none" w:sz="0" w:space="0" w:color="auto"/>
                  </w:divBdr>
                </w:div>
                <w:div w:id="16403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2041">
      <w:bodyDiv w:val="1"/>
      <w:marLeft w:val="0"/>
      <w:marRight w:val="0"/>
      <w:marTop w:val="0"/>
      <w:marBottom w:val="0"/>
      <w:divBdr>
        <w:top w:val="none" w:sz="0" w:space="0" w:color="auto"/>
        <w:left w:val="none" w:sz="0" w:space="0" w:color="auto"/>
        <w:bottom w:val="none" w:sz="0" w:space="0" w:color="auto"/>
        <w:right w:val="none" w:sz="0" w:space="0" w:color="auto"/>
      </w:divBdr>
      <w:divsChild>
        <w:div w:id="695429990">
          <w:marLeft w:val="0"/>
          <w:marRight w:val="0"/>
          <w:marTop w:val="0"/>
          <w:marBottom w:val="0"/>
          <w:divBdr>
            <w:top w:val="none" w:sz="0" w:space="0" w:color="auto"/>
            <w:left w:val="none" w:sz="0" w:space="0" w:color="auto"/>
            <w:bottom w:val="none" w:sz="0" w:space="0" w:color="auto"/>
            <w:right w:val="none" w:sz="0" w:space="0" w:color="auto"/>
          </w:divBdr>
        </w:div>
        <w:div w:id="1546018027">
          <w:marLeft w:val="0"/>
          <w:marRight w:val="0"/>
          <w:marTop w:val="0"/>
          <w:marBottom w:val="0"/>
          <w:divBdr>
            <w:top w:val="none" w:sz="0" w:space="0" w:color="auto"/>
            <w:left w:val="none" w:sz="0" w:space="0" w:color="auto"/>
            <w:bottom w:val="none" w:sz="0" w:space="0" w:color="auto"/>
            <w:right w:val="none" w:sz="0" w:space="0" w:color="auto"/>
          </w:divBdr>
        </w:div>
        <w:div w:id="1294823803">
          <w:marLeft w:val="0"/>
          <w:marRight w:val="0"/>
          <w:marTop w:val="0"/>
          <w:marBottom w:val="0"/>
          <w:divBdr>
            <w:top w:val="none" w:sz="0" w:space="0" w:color="auto"/>
            <w:left w:val="none" w:sz="0" w:space="0" w:color="auto"/>
            <w:bottom w:val="none" w:sz="0" w:space="0" w:color="auto"/>
            <w:right w:val="none" w:sz="0" w:space="0" w:color="auto"/>
          </w:divBdr>
        </w:div>
      </w:divsChild>
    </w:div>
    <w:div w:id="469978089">
      <w:bodyDiv w:val="1"/>
      <w:marLeft w:val="0"/>
      <w:marRight w:val="0"/>
      <w:marTop w:val="0"/>
      <w:marBottom w:val="0"/>
      <w:divBdr>
        <w:top w:val="none" w:sz="0" w:space="0" w:color="auto"/>
        <w:left w:val="none" w:sz="0" w:space="0" w:color="auto"/>
        <w:bottom w:val="none" w:sz="0" w:space="0" w:color="auto"/>
        <w:right w:val="none" w:sz="0" w:space="0" w:color="auto"/>
      </w:divBdr>
    </w:div>
    <w:div w:id="600645732">
      <w:bodyDiv w:val="1"/>
      <w:marLeft w:val="0"/>
      <w:marRight w:val="0"/>
      <w:marTop w:val="0"/>
      <w:marBottom w:val="0"/>
      <w:divBdr>
        <w:top w:val="none" w:sz="0" w:space="0" w:color="auto"/>
        <w:left w:val="none" w:sz="0" w:space="0" w:color="auto"/>
        <w:bottom w:val="none" w:sz="0" w:space="0" w:color="auto"/>
        <w:right w:val="none" w:sz="0" w:space="0" w:color="auto"/>
      </w:divBdr>
    </w:div>
    <w:div w:id="732392644">
      <w:bodyDiv w:val="1"/>
      <w:marLeft w:val="0"/>
      <w:marRight w:val="0"/>
      <w:marTop w:val="0"/>
      <w:marBottom w:val="0"/>
      <w:divBdr>
        <w:top w:val="none" w:sz="0" w:space="0" w:color="auto"/>
        <w:left w:val="none" w:sz="0" w:space="0" w:color="auto"/>
        <w:bottom w:val="none" w:sz="0" w:space="0" w:color="auto"/>
        <w:right w:val="none" w:sz="0" w:space="0" w:color="auto"/>
      </w:divBdr>
    </w:div>
    <w:div w:id="779491439">
      <w:bodyDiv w:val="1"/>
      <w:marLeft w:val="0"/>
      <w:marRight w:val="0"/>
      <w:marTop w:val="0"/>
      <w:marBottom w:val="0"/>
      <w:divBdr>
        <w:top w:val="none" w:sz="0" w:space="0" w:color="auto"/>
        <w:left w:val="none" w:sz="0" w:space="0" w:color="auto"/>
        <w:bottom w:val="none" w:sz="0" w:space="0" w:color="auto"/>
        <w:right w:val="none" w:sz="0" w:space="0" w:color="auto"/>
      </w:divBdr>
      <w:divsChild>
        <w:div w:id="682897545">
          <w:marLeft w:val="0"/>
          <w:marRight w:val="0"/>
          <w:marTop w:val="0"/>
          <w:marBottom w:val="0"/>
          <w:divBdr>
            <w:top w:val="none" w:sz="0" w:space="0" w:color="auto"/>
            <w:left w:val="none" w:sz="0" w:space="0" w:color="auto"/>
            <w:bottom w:val="none" w:sz="0" w:space="0" w:color="auto"/>
            <w:right w:val="none" w:sz="0" w:space="0" w:color="auto"/>
          </w:divBdr>
        </w:div>
        <w:div w:id="541674660">
          <w:marLeft w:val="0"/>
          <w:marRight w:val="0"/>
          <w:marTop w:val="0"/>
          <w:marBottom w:val="0"/>
          <w:divBdr>
            <w:top w:val="none" w:sz="0" w:space="0" w:color="auto"/>
            <w:left w:val="none" w:sz="0" w:space="0" w:color="auto"/>
            <w:bottom w:val="none" w:sz="0" w:space="0" w:color="auto"/>
            <w:right w:val="none" w:sz="0" w:space="0" w:color="auto"/>
          </w:divBdr>
        </w:div>
        <w:div w:id="1328708709">
          <w:marLeft w:val="0"/>
          <w:marRight w:val="0"/>
          <w:marTop w:val="0"/>
          <w:marBottom w:val="0"/>
          <w:divBdr>
            <w:top w:val="none" w:sz="0" w:space="0" w:color="auto"/>
            <w:left w:val="none" w:sz="0" w:space="0" w:color="auto"/>
            <w:bottom w:val="none" w:sz="0" w:space="0" w:color="auto"/>
            <w:right w:val="none" w:sz="0" w:space="0" w:color="auto"/>
          </w:divBdr>
        </w:div>
        <w:div w:id="1241480952">
          <w:marLeft w:val="0"/>
          <w:marRight w:val="0"/>
          <w:marTop w:val="0"/>
          <w:marBottom w:val="0"/>
          <w:divBdr>
            <w:top w:val="none" w:sz="0" w:space="0" w:color="auto"/>
            <w:left w:val="none" w:sz="0" w:space="0" w:color="auto"/>
            <w:bottom w:val="none" w:sz="0" w:space="0" w:color="auto"/>
            <w:right w:val="none" w:sz="0" w:space="0" w:color="auto"/>
          </w:divBdr>
        </w:div>
        <w:div w:id="580257369">
          <w:marLeft w:val="0"/>
          <w:marRight w:val="0"/>
          <w:marTop w:val="0"/>
          <w:marBottom w:val="0"/>
          <w:divBdr>
            <w:top w:val="none" w:sz="0" w:space="0" w:color="auto"/>
            <w:left w:val="none" w:sz="0" w:space="0" w:color="auto"/>
            <w:bottom w:val="none" w:sz="0" w:space="0" w:color="auto"/>
            <w:right w:val="none" w:sz="0" w:space="0" w:color="auto"/>
          </w:divBdr>
        </w:div>
        <w:div w:id="535823440">
          <w:marLeft w:val="0"/>
          <w:marRight w:val="0"/>
          <w:marTop w:val="0"/>
          <w:marBottom w:val="0"/>
          <w:divBdr>
            <w:top w:val="none" w:sz="0" w:space="0" w:color="auto"/>
            <w:left w:val="none" w:sz="0" w:space="0" w:color="auto"/>
            <w:bottom w:val="none" w:sz="0" w:space="0" w:color="auto"/>
            <w:right w:val="none" w:sz="0" w:space="0" w:color="auto"/>
          </w:divBdr>
        </w:div>
        <w:div w:id="221673692">
          <w:marLeft w:val="0"/>
          <w:marRight w:val="0"/>
          <w:marTop w:val="0"/>
          <w:marBottom w:val="0"/>
          <w:divBdr>
            <w:top w:val="none" w:sz="0" w:space="0" w:color="auto"/>
            <w:left w:val="none" w:sz="0" w:space="0" w:color="auto"/>
            <w:bottom w:val="none" w:sz="0" w:space="0" w:color="auto"/>
            <w:right w:val="none" w:sz="0" w:space="0" w:color="auto"/>
          </w:divBdr>
        </w:div>
        <w:div w:id="971711579">
          <w:marLeft w:val="0"/>
          <w:marRight w:val="0"/>
          <w:marTop w:val="0"/>
          <w:marBottom w:val="0"/>
          <w:divBdr>
            <w:top w:val="none" w:sz="0" w:space="0" w:color="auto"/>
            <w:left w:val="none" w:sz="0" w:space="0" w:color="auto"/>
            <w:bottom w:val="none" w:sz="0" w:space="0" w:color="auto"/>
            <w:right w:val="none" w:sz="0" w:space="0" w:color="auto"/>
          </w:divBdr>
        </w:div>
        <w:div w:id="1235051124">
          <w:marLeft w:val="0"/>
          <w:marRight w:val="0"/>
          <w:marTop w:val="0"/>
          <w:marBottom w:val="0"/>
          <w:divBdr>
            <w:top w:val="none" w:sz="0" w:space="0" w:color="auto"/>
            <w:left w:val="none" w:sz="0" w:space="0" w:color="auto"/>
            <w:bottom w:val="none" w:sz="0" w:space="0" w:color="auto"/>
            <w:right w:val="none" w:sz="0" w:space="0" w:color="auto"/>
          </w:divBdr>
        </w:div>
      </w:divsChild>
    </w:div>
    <w:div w:id="810361823">
      <w:bodyDiv w:val="1"/>
      <w:marLeft w:val="0"/>
      <w:marRight w:val="0"/>
      <w:marTop w:val="0"/>
      <w:marBottom w:val="0"/>
      <w:divBdr>
        <w:top w:val="none" w:sz="0" w:space="0" w:color="auto"/>
        <w:left w:val="none" w:sz="0" w:space="0" w:color="auto"/>
        <w:bottom w:val="none" w:sz="0" w:space="0" w:color="auto"/>
        <w:right w:val="none" w:sz="0" w:space="0" w:color="auto"/>
      </w:divBdr>
    </w:div>
    <w:div w:id="812411553">
      <w:bodyDiv w:val="1"/>
      <w:marLeft w:val="0"/>
      <w:marRight w:val="0"/>
      <w:marTop w:val="0"/>
      <w:marBottom w:val="0"/>
      <w:divBdr>
        <w:top w:val="none" w:sz="0" w:space="0" w:color="auto"/>
        <w:left w:val="none" w:sz="0" w:space="0" w:color="auto"/>
        <w:bottom w:val="none" w:sz="0" w:space="0" w:color="auto"/>
        <w:right w:val="none" w:sz="0" w:space="0" w:color="auto"/>
      </w:divBdr>
    </w:div>
    <w:div w:id="848835276">
      <w:bodyDiv w:val="1"/>
      <w:marLeft w:val="0"/>
      <w:marRight w:val="0"/>
      <w:marTop w:val="0"/>
      <w:marBottom w:val="0"/>
      <w:divBdr>
        <w:top w:val="none" w:sz="0" w:space="0" w:color="auto"/>
        <w:left w:val="none" w:sz="0" w:space="0" w:color="auto"/>
        <w:bottom w:val="none" w:sz="0" w:space="0" w:color="auto"/>
        <w:right w:val="none" w:sz="0" w:space="0" w:color="auto"/>
      </w:divBdr>
    </w:div>
    <w:div w:id="860051912">
      <w:bodyDiv w:val="1"/>
      <w:marLeft w:val="0"/>
      <w:marRight w:val="0"/>
      <w:marTop w:val="0"/>
      <w:marBottom w:val="0"/>
      <w:divBdr>
        <w:top w:val="none" w:sz="0" w:space="0" w:color="auto"/>
        <w:left w:val="none" w:sz="0" w:space="0" w:color="auto"/>
        <w:bottom w:val="none" w:sz="0" w:space="0" w:color="auto"/>
        <w:right w:val="none" w:sz="0" w:space="0" w:color="auto"/>
      </w:divBdr>
    </w:div>
    <w:div w:id="985814481">
      <w:bodyDiv w:val="1"/>
      <w:marLeft w:val="0"/>
      <w:marRight w:val="0"/>
      <w:marTop w:val="0"/>
      <w:marBottom w:val="0"/>
      <w:divBdr>
        <w:top w:val="none" w:sz="0" w:space="0" w:color="auto"/>
        <w:left w:val="none" w:sz="0" w:space="0" w:color="auto"/>
        <w:bottom w:val="none" w:sz="0" w:space="0" w:color="auto"/>
        <w:right w:val="none" w:sz="0" w:space="0" w:color="auto"/>
      </w:divBdr>
    </w:div>
    <w:div w:id="1031105888">
      <w:bodyDiv w:val="1"/>
      <w:marLeft w:val="0"/>
      <w:marRight w:val="0"/>
      <w:marTop w:val="0"/>
      <w:marBottom w:val="0"/>
      <w:divBdr>
        <w:top w:val="none" w:sz="0" w:space="0" w:color="auto"/>
        <w:left w:val="none" w:sz="0" w:space="0" w:color="auto"/>
        <w:bottom w:val="none" w:sz="0" w:space="0" w:color="auto"/>
        <w:right w:val="none" w:sz="0" w:space="0" w:color="auto"/>
      </w:divBdr>
    </w:div>
    <w:div w:id="1134375069">
      <w:bodyDiv w:val="1"/>
      <w:marLeft w:val="0"/>
      <w:marRight w:val="0"/>
      <w:marTop w:val="0"/>
      <w:marBottom w:val="0"/>
      <w:divBdr>
        <w:top w:val="none" w:sz="0" w:space="0" w:color="auto"/>
        <w:left w:val="none" w:sz="0" w:space="0" w:color="auto"/>
        <w:bottom w:val="none" w:sz="0" w:space="0" w:color="auto"/>
        <w:right w:val="none" w:sz="0" w:space="0" w:color="auto"/>
      </w:divBdr>
    </w:div>
    <w:div w:id="1167287561">
      <w:bodyDiv w:val="1"/>
      <w:marLeft w:val="0"/>
      <w:marRight w:val="0"/>
      <w:marTop w:val="0"/>
      <w:marBottom w:val="0"/>
      <w:divBdr>
        <w:top w:val="none" w:sz="0" w:space="0" w:color="auto"/>
        <w:left w:val="none" w:sz="0" w:space="0" w:color="auto"/>
        <w:bottom w:val="none" w:sz="0" w:space="0" w:color="auto"/>
        <w:right w:val="none" w:sz="0" w:space="0" w:color="auto"/>
      </w:divBdr>
    </w:div>
    <w:div w:id="1222666925">
      <w:bodyDiv w:val="1"/>
      <w:marLeft w:val="0"/>
      <w:marRight w:val="0"/>
      <w:marTop w:val="0"/>
      <w:marBottom w:val="0"/>
      <w:divBdr>
        <w:top w:val="none" w:sz="0" w:space="0" w:color="auto"/>
        <w:left w:val="none" w:sz="0" w:space="0" w:color="auto"/>
        <w:bottom w:val="none" w:sz="0" w:space="0" w:color="auto"/>
        <w:right w:val="none" w:sz="0" w:space="0" w:color="auto"/>
      </w:divBdr>
    </w:div>
    <w:div w:id="1329408005">
      <w:bodyDiv w:val="1"/>
      <w:marLeft w:val="0"/>
      <w:marRight w:val="0"/>
      <w:marTop w:val="0"/>
      <w:marBottom w:val="0"/>
      <w:divBdr>
        <w:top w:val="none" w:sz="0" w:space="0" w:color="auto"/>
        <w:left w:val="none" w:sz="0" w:space="0" w:color="auto"/>
        <w:bottom w:val="none" w:sz="0" w:space="0" w:color="auto"/>
        <w:right w:val="none" w:sz="0" w:space="0" w:color="auto"/>
      </w:divBdr>
    </w:div>
    <w:div w:id="1538812027">
      <w:bodyDiv w:val="1"/>
      <w:marLeft w:val="0"/>
      <w:marRight w:val="0"/>
      <w:marTop w:val="0"/>
      <w:marBottom w:val="0"/>
      <w:divBdr>
        <w:top w:val="none" w:sz="0" w:space="0" w:color="auto"/>
        <w:left w:val="none" w:sz="0" w:space="0" w:color="auto"/>
        <w:bottom w:val="none" w:sz="0" w:space="0" w:color="auto"/>
        <w:right w:val="none" w:sz="0" w:space="0" w:color="auto"/>
      </w:divBdr>
    </w:div>
    <w:div w:id="1552961758">
      <w:bodyDiv w:val="1"/>
      <w:marLeft w:val="0"/>
      <w:marRight w:val="0"/>
      <w:marTop w:val="0"/>
      <w:marBottom w:val="0"/>
      <w:divBdr>
        <w:top w:val="none" w:sz="0" w:space="0" w:color="auto"/>
        <w:left w:val="none" w:sz="0" w:space="0" w:color="auto"/>
        <w:bottom w:val="none" w:sz="0" w:space="0" w:color="auto"/>
        <w:right w:val="none" w:sz="0" w:space="0" w:color="auto"/>
      </w:divBdr>
    </w:div>
    <w:div w:id="1686131876">
      <w:bodyDiv w:val="1"/>
      <w:marLeft w:val="0"/>
      <w:marRight w:val="0"/>
      <w:marTop w:val="0"/>
      <w:marBottom w:val="0"/>
      <w:divBdr>
        <w:top w:val="none" w:sz="0" w:space="0" w:color="auto"/>
        <w:left w:val="none" w:sz="0" w:space="0" w:color="auto"/>
        <w:bottom w:val="none" w:sz="0" w:space="0" w:color="auto"/>
        <w:right w:val="none" w:sz="0" w:space="0" w:color="auto"/>
      </w:divBdr>
      <w:divsChild>
        <w:div w:id="1523590225">
          <w:marLeft w:val="0"/>
          <w:marRight w:val="0"/>
          <w:marTop w:val="0"/>
          <w:marBottom w:val="0"/>
          <w:divBdr>
            <w:top w:val="none" w:sz="0" w:space="0" w:color="auto"/>
            <w:left w:val="none" w:sz="0" w:space="0" w:color="auto"/>
            <w:bottom w:val="none" w:sz="0" w:space="0" w:color="auto"/>
            <w:right w:val="none" w:sz="0" w:space="0" w:color="auto"/>
          </w:divBdr>
        </w:div>
        <w:div w:id="1113327074">
          <w:marLeft w:val="0"/>
          <w:marRight w:val="0"/>
          <w:marTop w:val="0"/>
          <w:marBottom w:val="0"/>
          <w:divBdr>
            <w:top w:val="none" w:sz="0" w:space="0" w:color="auto"/>
            <w:left w:val="none" w:sz="0" w:space="0" w:color="auto"/>
            <w:bottom w:val="none" w:sz="0" w:space="0" w:color="auto"/>
            <w:right w:val="none" w:sz="0" w:space="0" w:color="auto"/>
          </w:divBdr>
        </w:div>
        <w:div w:id="952203818">
          <w:marLeft w:val="0"/>
          <w:marRight w:val="0"/>
          <w:marTop w:val="0"/>
          <w:marBottom w:val="0"/>
          <w:divBdr>
            <w:top w:val="none" w:sz="0" w:space="0" w:color="auto"/>
            <w:left w:val="none" w:sz="0" w:space="0" w:color="auto"/>
            <w:bottom w:val="none" w:sz="0" w:space="0" w:color="auto"/>
            <w:right w:val="none" w:sz="0" w:space="0" w:color="auto"/>
          </w:divBdr>
        </w:div>
        <w:div w:id="932593208">
          <w:marLeft w:val="0"/>
          <w:marRight w:val="0"/>
          <w:marTop w:val="0"/>
          <w:marBottom w:val="0"/>
          <w:divBdr>
            <w:top w:val="none" w:sz="0" w:space="0" w:color="auto"/>
            <w:left w:val="none" w:sz="0" w:space="0" w:color="auto"/>
            <w:bottom w:val="none" w:sz="0" w:space="0" w:color="auto"/>
            <w:right w:val="none" w:sz="0" w:space="0" w:color="auto"/>
          </w:divBdr>
        </w:div>
        <w:div w:id="1991669550">
          <w:marLeft w:val="0"/>
          <w:marRight w:val="0"/>
          <w:marTop w:val="0"/>
          <w:marBottom w:val="0"/>
          <w:divBdr>
            <w:top w:val="none" w:sz="0" w:space="0" w:color="auto"/>
            <w:left w:val="none" w:sz="0" w:space="0" w:color="auto"/>
            <w:bottom w:val="none" w:sz="0" w:space="0" w:color="auto"/>
            <w:right w:val="none" w:sz="0" w:space="0" w:color="auto"/>
          </w:divBdr>
        </w:div>
        <w:div w:id="975716954">
          <w:marLeft w:val="0"/>
          <w:marRight w:val="0"/>
          <w:marTop w:val="0"/>
          <w:marBottom w:val="0"/>
          <w:divBdr>
            <w:top w:val="none" w:sz="0" w:space="0" w:color="auto"/>
            <w:left w:val="none" w:sz="0" w:space="0" w:color="auto"/>
            <w:bottom w:val="none" w:sz="0" w:space="0" w:color="auto"/>
            <w:right w:val="none" w:sz="0" w:space="0" w:color="auto"/>
          </w:divBdr>
        </w:div>
        <w:div w:id="51928026">
          <w:marLeft w:val="0"/>
          <w:marRight w:val="0"/>
          <w:marTop w:val="0"/>
          <w:marBottom w:val="0"/>
          <w:divBdr>
            <w:top w:val="none" w:sz="0" w:space="0" w:color="auto"/>
            <w:left w:val="none" w:sz="0" w:space="0" w:color="auto"/>
            <w:bottom w:val="none" w:sz="0" w:space="0" w:color="auto"/>
            <w:right w:val="none" w:sz="0" w:space="0" w:color="auto"/>
          </w:divBdr>
        </w:div>
        <w:div w:id="1866287238">
          <w:marLeft w:val="0"/>
          <w:marRight w:val="0"/>
          <w:marTop w:val="0"/>
          <w:marBottom w:val="0"/>
          <w:divBdr>
            <w:top w:val="none" w:sz="0" w:space="0" w:color="auto"/>
            <w:left w:val="none" w:sz="0" w:space="0" w:color="auto"/>
            <w:bottom w:val="none" w:sz="0" w:space="0" w:color="auto"/>
            <w:right w:val="none" w:sz="0" w:space="0" w:color="auto"/>
          </w:divBdr>
        </w:div>
        <w:div w:id="1382628746">
          <w:marLeft w:val="0"/>
          <w:marRight w:val="0"/>
          <w:marTop w:val="0"/>
          <w:marBottom w:val="0"/>
          <w:divBdr>
            <w:top w:val="none" w:sz="0" w:space="0" w:color="auto"/>
            <w:left w:val="none" w:sz="0" w:space="0" w:color="auto"/>
            <w:bottom w:val="none" w:sz="0" w:space="0" w:color="auto"/>
            <w:right w:val="none" w:sz="0" w:space="0" w:color="auto"/>
          </w:divBdr>
        </w:div>
        <w:div w:id="2007855034">
          <w:marLeft w:val="0"/>
          <w:marRight w:val="0"/>
          <w:marTop w:val="0"/>
          <w:marBottom w:val="0"/>
          <w:divBdr>
            <w:top w:val="none" w:sz="0" w:space="0" w:color="auto"/>
            <w:left w:val="none" w:sz="0" w:space="0" w:color="auto"/>
            <w:bottom w:val="none" w:sz="0" w:space="0" w:color="auto"/>
            <w:right w:val="none" w:sz="0" w:space="0" w:color="auto"/>
          </w:divBdr>
        </w:div>
      </w:divsChild>
    </w:div>
    <w:div w:id="1689524881">
      <w:bodyDiv w:val="1"/>
      <w:marLeft w:val="0"/>
      <w:marRight w:val="0"/>
      <w:marTop w:val="0"/>
      <w:marBottom w:val="0"/>
      <w:divBdr>
        <w:top w:val="none" w:sz="0" w:space="0" w:color="auto"/>
        <w:left w:val="none" w:sz="0" w:space="0" w:color="auto"/>
        <w:bottom w:val="none" w:sz="0" w:space="0" w:color="auto"/>
        <w:right w:val="none" w:sz="0" w:space="0" w:color="auto"/>
      </w:divBdr>
      <w:divsChild>
        <w:div w:id="765617196">
          <w:marLeft w:val="0"/>
          <w:marRight w:val="0"/>
          <w:marTop w:val="0"/>
          <w:marBottom w:val="0"/>
          <w:divBdr>
            <w:top w:val="none" w:sz="0" w:space="0" w:color="auto"/>
            <w:left w:val="none" w:sz="0" w:space="0" w:color="auto"/>
            <w:bottom w:val="none" w:sz="0" w:space="0" w:color="auto"/>
            <w:right w:val="none" w:sz="0" w:space="0" w:color="auto"/>
          </w:divBdr>
        </w:div>
        <w:div w:id="503085176">
          <w:marLeft w:val="0"/>
          <w:marRight w:val="0"/>
          <w:marTop w:val="0"/>
          <w:marBottom w:val="0"/>
          <w:divBdr>
            <w:top w:val="none" w:sz="0" w:space="0" w:color="auto"/>
            <w:left w:val="none" w:sz="0" w:space="0" w:color="auto"/>
            <w:bottom w:val="none" w:sz="0" w:space="0" w:color="auto"/>
            <w:right w:val="none" w:sz="0" w:space="0" w:color="auto"/>
          </w:divBdr>
        </w:div>
        <w:div w:id="947472556">
          <w:marLeft w:val="0"/>
          <w:marRight w:val="0"/>
          <w:marTop w:val="0"/>
          <w:marBottom w:val="0"/>
          <w:divBdr>
            <w:top w:val="none" w:sz="0" w:space="0" w:color="auto"/>
            <w:left w:val="none" w:sz="0" w:space="0" w:color="auto"/>
            <w:bottom w:val="none" w:sz="0" w:space="0" w:color="auto"/>
            <w:right w:val="none" w:sz="0" w:space="0" w:color="auto"/>
          </w:divBdr>
        </w:div>
        <w:div w:id="198057758">
          <w:marLeft w:val="0"/>
          <w:marRight w:val="0"/>
          <w:marTop w:val="0"/>
          <w:marBottom w:val="0"/>
          <w:divBdr>
            <w:top w:val="none" w:sz="0" w:space="0" w:color="auto"/>
            <w:left w:val="none" w:sz="0" w:space="0" w:color="auto"/>
            <w:bottom w:val="none" w:sz="0" w:space="0" w:color="auto"/>
            <w:right w:val="none" w:sz="0" w:space="0" w:color="auto"/>
          </w:divBdr>
        </w:div>
        <w:div w:id="1697462152">
          <w:marLeft w:val="0"/>
          <w:marRight w:val="0"/>
          <w:marTop w:val="0"/>
          <w:marBottom w:val="0"/>
          <w:divBdr>
            <w:top w:val="none" w:sz="0" w:space="0" w:color="auto"/>
            <w:left w:val="none" w:sz="0" w:space="0" w:color="auto"/>
            <w:bottom w:val="none" w:sz="0" w:space="0" w:color="auto"/>
            <w:right w:val="none" w:sz="0" w:space="0" w:color="auto"/>
          </w:divBdr>
        </w:div>
      </w:divsChild>
    </w:div>
    <w:div w:id="170486414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07">
          <w:marLeft w:val="0"/>
          <w:marRight w:val="0"/>
          <w:marTop w:val="0"/>
          <w:marBottom w:val="0"/>
          <w:divBdr>
            <w:top w:val="none" w:sz="0" w:space="0" w:color="auto"/>
            <w:left w:val="none" w:sz="0" w:space="0" w:color="auto"/>
            <w:bottom w:val="none" w:sz="0" w:space="0" w:color="auto"/>
            <w:right w:val="none" w:sz="0" w:space="0" w:color="auto"/>
          </w:divBdr>
        </w:div>
        <w:div w:id="1137147447">
          <w:marLeft w:val="0"/>
          <w:marRight w:val="0"/>
          <w:marTop w:val="0"/>
          <w:marBottom w:val="0"/>
          <w:divBdr>
            <w:top w:val="none" w:sz="0" w:space="0" w:color="auto"/>
            <w:left w:val="none" w:sz="0" w:space="0" w:color="auto"/>
            <w:bottom w:val="none" w:sz="0" w:space="0" w:color="auto"/>
            <w:right w:val="none" w:sz="0" w:space="0" w:color="auto"/>
          </w:divBdr>
        </w:div>
        <w:div w:id="970936211">
          <w:marLeft w:val="0"/>
          <w:marRight w:val="0"/>
          <w:marTop w:val="0"/>
          <w:marBottom w:val="0"/>
          <w:divBdr>
            <w:top w:val="none" w:sz="0" w:space="0" w:color="auto"/>
            <w:left w:val="none" w:sz="0" w:space="0" w:color="auto"/>
            <w:bottom w:val="none" w:sz="0" w:space="0" w:color="auto"/>
            <w:right w:val="none" w:sz="0" w:space="0" w:color="auto"/>
          </w:divBdr>
        </w:div>
        <w:div w:id="1273516485">
          <w:marLeft w:val="0"/>
          <w:marRight w:val="0"/>
          <w:marTop w:val="0"/>
          <w:marBottom w:val="0"/>
          <w:divBdr>
            <w:top w:val="none" w:sz="0" w:space="0" w:color="auto"/>
            <w:left w:val="none" w:sz="0" w:space="0" w:color="auto"/>
            <w:bottom w:val="none" w:sz="0" w:space="0" w:color="auto"/>
            <w:right w:val="none" w:sz="0" w:space="0" w:color="auto"/>
          </w:divBdr>
        </w:div>
        <w:div w:id="71585338">
          <w:marLeft w:val="0"/>
          <w:marRight w:val="0"/>
          <w:marTop w:val="0"/>
          <w:marBottom w:val="0"/>
          <w:divBdr>
            <w:top w:val="none" w:sz="0" w:space="0" w:color="auto"/>
            <w:left w:val="none" w:sz="0" w:space="0" w:color="auto"/>
            <w:bottom w:val="none" w:sz="0" w:space="0" w:color="auto"/>
            <w:right w:val="none" w:sz="0" w:space="0" w:color="auto"/>
          </w:divBdr>
        </w:div>
        <w:div w:id="488449004">
          <w:marLeft w:val="0"/>
          <w:marRight w:val="0"/>
          <w:marTop w:val="0"/>
          <w:marBottom w:val="0"/>
          <w:divBdr>
            <w:top w:val="none" w:sz="0" w:space="0" w:color="auto"/>
            <w:left w:val="none" w:sz="0" w:space="0" w:color="auto"/>
            <w:bottom w:val="none" w:sz="0" w:space="0" w:color="auto"/>
            <w:right w:val="none" w:sz="0" w:space="0" w:color="auto"/>
          </w:divBdr>
        </w:div>
        <w:div w:id="926578500">
          <w:marLeft w:val="0"/>
          <w:marRight w:val="0"/>
          <w:marTop w:val="0"/>
          <w:marBottom w:val="0"/>
          <w:divBdr>
            <w:top w:val="none" w:sz="0" w:space="0" w:color="auto"/>
            <w:left w:val="none" w:sz="0" w:space="0" w:color="auto"/>
            <w:bottom w:val="none" w:sz="0" w:space="0" w:color="auto"/>
            <w:right w:val="none" w:sz="0" w:space="0" w:color="auto"/>
          </w:divBdr>
        </w:div>
        <w:div w:id="628556150">
          <w:marLeft w:val="0"/>
          <w:marRight w:val="0"/>
          <w:marTop w:val="0"/>
          <w:marBottom w:val="0"/>
          <w:divBdr>
            <w:top w:val="none" w:sz="0" w:space="0" w:color="auto"/>
            <w:left w:val="none" w:sz="0" w:space="0" w:color="auto"/>
            <w:bottom w:val="none" w:sz="0" w:space="0" w:color="auto"/>
            <w:right w:val="none" w:sz="0" w:space="0" w:color="auto"/>
          </w:divBdr>
        </w:div>
        <w:div w:id="341128900">
          <w:marLeft w:val="0"/>
          <w:marRight w:val="0"/>
          <w:marTop w:val="0"/>
          <w:marBottom w:val="0"/>
          <w:divBdr>
            <w:top w:val="none" w:sz="0" w:space="0" w:color="auto"/>
            <w:left w:val="none" w:sz="0" w:space="0" w:color="auto"/>
            <w:bottom w:val="none" w:sz="0" w:space="0" w:color="auto"/>
            <w:right w:val="none" w:sz="0" w:space="0" w:color="auto"/>
          </w:divBdr>
        </w:div>
        <w:div w:id="610363692">
          <w:marLeft w:val="0"/>
          <w:marRight w:val="0"/>
          <w:marTop w:val="0"/>
          <w:marBottom w:val="0"/>
          <w:divBdr>
            <w:top w:val="none" w:sz="0" w:space="0" w:color="auto"/>
            <w:left w:val="none" w:sz="0" w:space="0" w:color="auto"/>
            <w:bottom w:val="none" w:sz="0" w:space="0" w:color="auto"/>
            <w:right w:val="none" w:sz="0" w:space="0" w:color="auto"/>
          </w:divBdr>
        </w:div>
        <w:div w:id="1870413723">
          <w:marLeft w:val="0"/>
          <w:marRight w:val="0"/>
          <w:marTop w:val="0"/>
          <w:marBottom w:val="0"/>
          <w:divBdr>
            <w:top w:val="none" w:sz="0" w:space="0" w:color="auto"/>
            <w:left w:val="none" w:sz="0" w:space="0" w:color="auto"/>
            <w:bottom w:val="none" w:sz="0" w:space="0" w:color="auto"/>
            <w:right w:val="none" w:sz="0" w:space="0" w:color="auto"/>
          </w:divBdr>
        </w:div>
        <w:div w:id="939528996">
          <w:marLeft w:val="0"/>
          <w:marRight w:val="0"/>
          <w:marTop w:val="0"/>
          <w:marBottom w:val="0"/>
          <w:divBdr>
            <w:top w:val="none" w:sz="0" w:space="0" w:color="auto"/>
            <w:left w:val="none" w:sz="0" w:space="0" w:color="auto"/>
            <w:bottom w:val="none" w:sz="0" w:space="0" w:color="auto"/>
            <w:right w:val="none" w:sz="0" w:space="0" w:color="auto"/>
          </w:divBdr>
        </w:div>
      </w:divsChild>
    </w:div>
    <w:div w:id="1762919331">
      <w:bodyDiv w:val="1"/>
      <w:marLeft w:val="0"/>
      <w:marRight w:val="0"/>
      <w:marTop w:val="0"/>
      <w:marBottom w:val="0"/>
      <w:divBdr>
        <w:top w:val="none" w:sz="0" w:space="0" w:color="auto"/>
        <w:left w:val="none" w:sz="0" w:space="0" w:color="auto"/>
        <w:bottom w:val="none" w:sz="0" w:space="0" w:color="auto"/>
        <w:right w:val="none" w:sz="0" w:space="0" w:color="auto"/>
      </w:divBdr>
      <w:divsChild>
        <w:div w:id="2037651337">
          <w:marLeft w:val="0"/>
          <w:marRight w:val="0"/>
          <w:marTop w:val="0"/>
          <w:marBottom w:val="0"/>
          <w:divBdr>
            <w:top w:val="none" w:sz="0" w:space="0" w:color="auto"/>
            <w:left w:val="none" w:sz="0" w:space="0" w:color="auto"/>
            <w:bottom w:val="none" w:sz="0" w:space="0" w:color="auto"/>
            <w:right w:val="none" w:sz="0" w:space="0" w:color="auto"/>
          </w:divBdr>
          <w:divsChild>
            <w:div w:id="1816951132">
              <w:marLeft w:val="0"/>
              <w:marRight w:val="0"/>
              <w:marTop w:val="120"/>
              <w:marBottom w:val="0"/>
              <w:divBdr>
                <w:top w:val="none" w:sz="0" w:space="0" w:color="auto"/>
                <w:left w:val="none" w:sz="0" w:space="0" w:color="auto"/>
                <w:bottom w:val="single" w:sz="6" w:space="3" w:color="DBDBDB"/>
                <w:right w:val="none" w:sz="0" w:space="0" w:color="auto"/>
              </w:divBdr>
              <w:divsChild>
                <w:div w:id="818889512">
                  <w:marLeft w:val="0"/>
                  <w:marRight w:val="0"/>
                  <w:marTop w:val="0"/>
                  <w:marBottom w:val="0"/>
                  <w:divBdr>
                    <w:top w:val="none" w:sz="0" w:space="0" w:color="auto"/>
                    <w:left w:val="none" w:sz="0" w:space="0" w:color="auto"/>
                    <w:bottom w:val="none" w:sz="0" w:space="0" w:color="auto"/>
                    <w:right w:val="none" w:sz="0" w:space="0" w:color="auto"/>
                  </w:divBdr>
                  <w:divsChild>
                    <w:div w:id="17428678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84232">
      <w:bodyDiv w:val="1"/>
      <w:marLeft w:val="0"/>
      <w:marRight w:val="0"/>
      <w:marTop w:val="0"/>
      <w:marBottom w:val="0"/>
      <w:divBdr>
        <w:top w:val="none" w:sz="0" w:space="0" w:color="auto"/>
        <w:left w:val="none" w:sz="0" w:space="0" w:color="auto"/>
        <w:bottom w:val="none" w:sz="0" w:space="0" w:color="auto"/>
        <w:right w:val="none" w:sz="0" w:space="0" w:color="auto"/>
      </w:divBdr>
    </w:div>
    <w:div w:id="1865168786">
      <w:bodyDiv w:val="1"/>
      <w:marLeft w:val="0"/>
      <w:marRight w:val="0"/>
      <w:marTop w:val="0"/>
      <w:marBottom w:val="0"/>
      <w:divBdr>
        <w:top w:val="none" w:sz="0" w:space="0" w:color="auto"/>
        <w:left w:val="none" w:sz="0" w:space="0" w:color="auto"/>
        <w:bottom w:val="none" w:sz="0" w:space="0" w:color="auto"/>
        <w:right w:val="none" w:sz="0" w:space="0" w:color="auto"/>
      </w:divBdr>
    </w:div>
    <w:div w:id="1914007188">
      <w:bodyDiv w:val="1"/>
      <w:marLeft w:val="0"/>
      <w:marRight w:val="0"/>
      <w:marTop w:val="0"/>
      <w:marBottom w:val="0"/>
      <w:divBdr>
        <w:top w:val="none" w:sz="0" w:space="0" w:color="auto"/>
        <w:left w:val="none" w:sz="0" w:space="0" w:color="auto"/>
        <w:bottom w:val="none" w:sz="0" w:space="0" w:color="auto"/>
        <w:right w:val="none" w:sz="0" w:space="0" w:color="auto"/>
      </w:divBdr>
    </w:div>
    <w:div w:id="2062362965">
      <w:bodyDiv w:val="1"/>
      <w:marLeft w:val="0"/>
      <w:marRight w:val="0"/>
      <w:marTop w:val="0"/>
      <w:marBottom w:val="0"/>
      <w:divBdr>
        <w:top w:val="none" w:sz="0" w:space="0" w:color="auto"/>
        <w:left w:val="none" w:sz="0" w:space="0" w:color="auto"/>
        <w:bottom w:val="none" w:sz="0" w:space="0" w:color="auto"/>
        <w:right w:val="none" w:sz="0" w:space="0" w:color="auto"/>
      </w:divBdr>
    </w:div>
    <w:div w:id="21464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9063764835365773"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orcid.org/0000-0003-4851-8514" TargetMode="External"/><Relationship Id="rId17"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http://www.fcth.br/public/cursos/phd5028.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attes.cnpq.br/8149349810058783" TargetMode="External"/><Relationship Id="rId5"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orcid.org/0000-0003-0050-0294" TargetMode="External"/><Relationship Id="rId19"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fernando.monteirogeo@gmail.com" TargetMode="External"/><Relationship Id="rId1" Type="http://schemas.openxmlformats.org/officeDocument/2006/relationships/hyperlink" Target="mailto:pamelaoliveira1334@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ln>
                  <a:noFill/>
                </a:ln>
                <a:solidFill>
                  <a:schemeClr val="tx1">
                    <a:alpha val="62000"/>
                  </a:schemeClr>
                </a:solidFill>
                <a:latin typeface="Abadi" panose="020F0502020204030204" pitchFamily="34" charset="0"/>
                <a:ea typeface="+mn-ea"/>
                <a:cs typeface="+mn-cs"/>
              </a:defRPr>
            </a:pPr>
            <a:r>
              <a:rPr lang="en-US" sz="1400">
                <a:solidFill>
                  <a:sysClr val="windowText" lastClr="000000">
                    <a:alpha val="62000"/>
                  </a:sysClr>
                </a:solidFill>
                <a:latin typeface="Arial" panose="020B0604020202020204" pitchFamily="34" charset="0"/>
                <a:cs typeface="Arial" panose="020B0604020202020204" pitchFamily="34" charset="0"/>
              </a:rPr>
              <a:t>Uso e Ocupação do Solo na área </a:t>
            </a:r>
          </a:p>
        </c:rich>
      </c:tx>
      <c:overlay val="0"/>
      <c:spPr>
        <a:noFill/>
        <a:ln>
          <a:noFill/>
        </a:ln>
        <a:effectLst/>
      </c:spPr>
      <c:txPr>
        <a:bodyPr rot="0" spcFirstLastPara="1" vertOverflow="ellipsis" vert="horz" wrap="square" anchor="ctr" anchorCtr="1"/>
        <a:lstStyle/>
        <a:p>
          <a:pPr>
            <a:defRPr sz="1800" b="1" i="0" u="none" strike="noStrike" kern="1200" baseline="0">
              <a:ln>
                <a:noFill/>
              </a:ln>
              <a:solidFill>
                <a:schemeClr val="tx1">
                  <a:alpha val="62000"/>
                </a:schemeClr>
              </a:solidFill>
              <a:latin typeface="Abadi" panose="020F0502020204030204" pitchFamily="34" charset="0"/>
              <a:ea typeface="+mn-ea"/>
              <a:cs typeface="+mn-cs"/>
            </a:defRPr>
          </a:pPr>
          <a:endParaRPr lang="pt-BR"/>
        </a:p>
      </c:txPr>
    </c:title>
    <c:autoTitleDeleted val="0"/>
    <c:plotArea>
      <c:layout/>
      <c:doughnutChart>
        <c:varyColors val="1"/>
        <c:ser>
          <c:idx val="0"/>
          <c:order val="0"/>
          <c:tx>
            <c:strRef>
              <c:f>Planilha1!$B$1</c:f>
              <c:strCache>
                <c:ptCount val="1"/>
                <c:pt idx="0">
                  <c:v>Área (km²)</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3CA-4BF6-8C45-ABFBE88DEE5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3CA-4BF6-8C45-ABFBE88DEE5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3CA-4BF6-8C45-ABFBE88DEE5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3CA-4BF6-8C45-ABFBE88DEE59}"/>
              </c:ext>
            </c:extLst>
          </c:dPt>
          <c:dLbls>
            <c:dLbl>
              <c:idx val="0"/>
              <c:layout>
                <c:manualLayout>
                  <c:x val="1.1111111111111112E-2"/>
                  <c:y val="-7.870370370370367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CA-4BF6-8C45-ABFBE88DEE59}"/>
                </c:ext>
              </c:extLst>
            </c:dLbl>
            <c:dLbl>
              <c:idx val="1"/>
              <c:layout>
                <c:manualLayout>
                  <c:x val="6.9444444444444337E-2"/>
                  <c:y val="-9.25925925925925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3CA-4BF6-8C45-ABFBE88DEE59}"/>
                </c:ext>
              </c:extLst>
            </c:dLbl>
            <c:dLbl>
              <c:idx val="2"/>
              <c:layout>
                <c:manualLayout>
                  <c:x val="4.9999999999999899E-2"/>
                  <c:y val="0"/>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CA-4BF6-8C45-ABFBE88DEE59}"/>
                </c:ext>
              </c:extLst>
            </c:dLbl>
            <c:dLbl>
              <c:idx val="3"/>
              <c:layout>
                <c:manualLayout>
                  <c:x val="-4.4444444444444446E-2"/>
                  <c:y val="9.25925925925925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3CA-4BF6-8C45-ABFBE88DEE59}"/>
                </c:ext>
              </c:extLst>
            </c:dLbl>
            <c:spPr>
              <a:noFill/>
              <a:ln>
                <a:noFill/>
              </a:ln>
              <a:effectLst/>
            </c:spPr>
            <c:txPr>
              <a:bodyPr rot="0" spcFirstLastPara="1" vertOverflow="ellipsis" vert="horz" wrap="square" anchor="ctr" anchorCtr="1"/>
              <a:lstStyle/>
              <a:p>
                <a:pPr>
                  <a:defRPr sz="900" b="1" i="0" u="none" strike="noStrike" kern="1200" baseline="0">
                    <a:ln>
                      <a:noFill/>
                    </a:ln>
                    <a:solidFill>
                      <a:schemeClr val="dk1"/>
                    </a:solidFill>
                    <a:latin typeface="+mn-lt"/>
                    <a:ea typeface="+mn-ea"/>
                    <a:cs typeface="+mn-cs"/>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Planilha1!$A$2:$A$5</c:f>
              <c:strCache>
                <c:ptCount val="4"/>
                <c:pt idx="0">
                  <c:v>Solo Exposto</c:v>
                </c:pt>
                <c:pt idx="1">
                  <c:v>Vegetação</c:v>
                </c:pt>
                <c:pt idx="2">
                  <c:v>Hidrografia</c:v>
                </c:pt>
                <c:pt idx="3">
                  <c:v>Área Construída</c:v>
                </c:pt>
              </c:strCache>
            </c:strRef>
          </c:cat>
          <c:val>
            <c:numRef>
              <c:f>Planilha1!$B$2:$B$5</c:f>
              <c:numCache>
                <c:formatCode>General</c:formatCode>
                <c:ptCount val="4"/>
                <c:pt idx="0">
                  <c:v>0.01</c:v>
                </c:pt>
                <c:pt idx="1">
                  <c:v>0.05</c:v>
                </c:pt>
                <c:pt idx="2">
                  <c:v>0.06</c:v>
                </c:pt>
                <c:pt idx="3">
                  <c:v>0.2</c:v>
                </c:pt>
              </c:numCache>
            </c:numRef>
          </c:val>
          <c:extLst>
            <c:ext xmlns:c16="http://schemas.microsoft.com/office/drawing/2014/chart" uri="{C3380CC4-5D6E-409C-BE32-E72D297353CC}">
              <c16:uniqueId val="{00000008-D3CA-4BF6-8C45-ABFBE88DEE59}"/>
            </c:ext>
          </c:extLst>
        </c:ser>
        <c:dLbls>
          <c:showLegendKey val="0"/>
          <c:showVal val="0"/>
          <c:showCatName val="0"/>
          <c:showSerName val="0"/>
          <c:showPercent val="1"/>
          <c:showBubbleSize val="0"/>
          <c:showLeaderLines val="0"/>
        </c:dLbls>
        <c:firstSliceAng val="0"/>
        <c:holeSize val="70"/>
      </c:doughnut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ysClr val="windowText" lastClr="000000">
                    <a:alpha val="62000"/>
                  </a:sysClr>
                </a:solidFill>
                <a:latin typeface="Arial" panose="020B0604020202020204" pitchFamily="34" charset="0"/>
                <a:ea typeface="+mn-ea"/>
                <a:cs typeface="Arial" panose="020B0604020202020204" pitchFamily="34" charset="0"/>
              </a:defRPr>
            </a:pPr>
            <a:endParaRPr lang="pt-BR"/>
          </a:p>
        </c:txPr>
      </c:legendEntry>
      <c:legendEntry>
        <c:idx val="1"/>
        <c:txPr>
          <a:bodyPr rot="0" spcFirstLastPara="1" vertOverflow="ellipsis" vert="horz" wrap="square" anchor="ctr" anchorCtr="1"/>
          <a:lstStyle/>
          <a:p>
            <a:pPr>
              <a:defRPr sz="1000" b="0" i="0" u="none" strike="noStrike" kern="1200" baseline="0">
                <a:ln>
                  <a:noFill/>
                </a:ln>
                <a:solidFill>
                  <a:sysClr val="windowText" lastClr="000000">
                    <a:alpha val="62000"/>
                  </a:sysClr>
                </a:solidFill>
                <a:latin typeface="Arial" panose="020B0604020202020204" pitchFamily="34" charset="0"/>
                <a:ea typeface="+mn-ea"/>
                <a:cs typeface="Arial" panose="020B0604020202020204" pitchFamily="34" charset="0"/>
              </a:defRPr>
            </a:pPr>
            <a:endParaRPr lang="pt-BR"/>
          </a:p>
        </c:txPr>
      </c:legendEntry>
      <c:legendEntry>
        <c:idx val="2"/>
        <c:txPr>
          <a:bodyPr rot="0" spcFirstLastPara="1" vertOverflow="ellipsis" vert="horz" wrap="square" anchor="ctr" anchorCtr="1"/>
          <a:lstStyle/>
          <a:p>
            <a:pPr>
              <a:defRPr sz="1000" b="0" i="0" u="none" strike="noStrike" kern="1200" baseline="0">
                <a:ln>
                  <a:noFill/>
                </a:ln>
                <a:solidFill>
                  <a:sysClr val="windowText" lastClr="000000">
                    <a:alpha val="62000"/>
                  </a:sysClr>
                </a:solidFill>
                <a:latin typeface="Arial" panose="020B0604020202020204" pitchFamily="34" charset="0"/>
                <a:ea typeface="+mn-ea"/>
                <a:cs typeface="Arial" panose="020B0604020202020204" pitchFamily="34" charset="0"/>
              </a:defRPr>
            </a:pPr>
            <a:endParaRPr lang="pt-BR"/>
          </a:p>
        </c:txPr>
      </c:legendEntry>
      <c:legendEntry>
        <c:idx val="3"/>
        <c:txPr>
          <a:bodyPr rot="0" spcFirstLastPara="1" vertOverflow="ellipsis" vert="horz" wrap="square" anchor="ctr" anchorCtr="1"/>
          <a:lstStyle/>
          <a:p>
            <a:pPr>
              <a:defRPr sz="1000" b="0" i="0" u="none" strike="noStrike" kern="1200" baseline="0">
                <a:ln>
                  <a:noFill/>
                </a:ln>
                <a:solidFill>
                  <a:sysClr val="windowText" lastClr="000000">
                    <a:alpha val="62000"/>
                  </a:sysClr>
                </a:solidFill>
                <a:latin typeface="Arial" panose="020B0604020202020204" pitchFamily="34" charset="0"/>
                <a:ea typeface="+mn-ea"/>
                <a:cs typeface="Arial" panose="020B0604020202020204" pitchFamily="34" charset="0"/>
              </a:defRPr>
            </a:pPr>
            <a:endParaRPr lang="pt-BR"/>
          </a:p>
        </c:txPr>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ln>
                <a:noFill/>
              </a:ln>
              <a:solidFill>
                <a:sysClr val="windowText" lastClr="000000">
                  <a:alpha val="62000"/>
                </a:sys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6350" cap="flat" cmpd="sng" algn="ctr">
      <a:noFill/>
      <a:round/>
    </a:ln>
    <a:effectLst/>
  </c:spPr>
  <c:txPr>
    <a:bodyPr/>
    <a:lstStyle/>
    <a:p>
      <a:pPr>
        <a:defRPr>
          <a:ln>
            <a:noFill/>
          </a:ln>
          <a:solidFill>
            <a:schemeClr val="dk1">
              <a:alpha val="62000"/>
            </a:schemeClr>
          </a:solidFill>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4725</Words>
  <Characters>25520</Characters>
  <Application>Microsoft Office Word</Application>
  <DocSecurity>0</DocSecurity>
  <Lines>212</Lines>
  <Paragraphs>60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Levantamentos de Campo</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oliveira</dc:creator>
  <cp:keywords/>
  <dc:description/>
  <cp:lastModifiedBy>thiago oliveira</cp:lastModifiedBy>
  <cp:revision>10</cp:revision>
  <cp:lastPrinted>2025-09-10T22:15:00Z</cp:lastPrinted>
  <dcterms:created xsi:type="dcterms:W3CDTF">2025-09-10T22:00:00Z</dcterms:created>
  <dcterms:modified xsi:type="dcterms:W3CDTF">2025-09-11T10:30:00Z</dcterms:modified>
</cp:coreProperties>
</file>